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D1" w:rsidRPr="00A925D1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w w:val="125"/>
          <w:lang w:eastAsia="pl-PL"/>
        </w:rPr>
      </w:pPr>
      <w:bookmarkStart w:id="0" w:name="_GoBack"/>
      <w:bookmarkEnd w:id="0"/>
      <w:r w:rsidRPr="00A925D1">
        <w:rPr>
          <w:rFonts w:ascii="Times New Roman" w:eastAsiaTheme="minorEastAsia" w:hAnsi="Times New Roman" w:cs="Times New Roman"/>
          <w:b/>
          <w:bCs/>
          <w:color w:val="000000" w:themeColor="text1"/>
          <w:w w:val="125"/>
          <w:lang w:eastAsia="pl-PL"/>
        </w:rPr>
        <w:t xml:space="preserve">Umowa Partnerska nr </w:t>
      </w:r>
      <w:r w:rsidRPr="00A925D1">
        <w:rPr>
          <w:rFonts w:ascii="Times New Roman" w:eastAsiaTheme="minorEastAsia" w:hAnsi="Times New Roman" w:cs="Times New Roman"/>
          <w:bCs/>
          <w:color w:val="000000" w:themeColor="text1"/>
          <w:w w:val="125"/>
          <w:sz w:val="16"/>
          <w:szCs w:val="16"/>
          <w:lang w:eastAsia="pl-PL"/>
        </w:rPr>
        <w:t>……………………….…………………………</w:t>
      </w:r>
    </w:p>
    <w:p w:rsidR="00A925D1" w:rsidRPr="00A925D1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178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</w:p>
    <w:p w:rsidR="00A925D1" w:rsidRPr="00A925D1" w:rsidRDefault="00A925D1" w:rsidP="00A925D1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25D1">
        <w:rPr>
          <w:rFonts w:ascii="Times New Roman" w:eastAsia="Times New Roman" w:hAnsi="Times New Roman" w:cs="Times New Roman"/>
          <w:bCs/>
          <w:color w:val="000000" w:themeColor="text1"/>
          <w:lang w:eastAsia="ar-SA"/>
        </w:rPr>
        <w:t xml:space="preserve">zawarta w dniu                               roku w Toruniu </w:t>
      </w:r>
      <w:r w:rsidRPr="00A925D1">
        <w:rPr>
          <w:rFonts w:ascii="Times New Roman" w:eastAsiaTheme="minorEastAsia" w:hAnsi="Times New Roman" w:cs="Times New Roman"/>
          <w:color w:val="000000" w:themeColor="text1"/>
          <w:lang w:eastAsia="pl-PL"/>
        </w:rPr>
        <w:t>pomiędzy:</w:t>
      </w:r>
    </w:p>
    <w:p w:rsidR="00A925D1" w:rsidRPr="00A925D1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</w:p>
    <w:p w:rsidR="00A925D1" w:rsidRPr="00A925D1" w:rsidRDefault="00A925D1" w:rsidP="00A925D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925D1">
        <w:rPr>
          <w:rFonts w:ascii="Times New Roman" w:eastAsiaTheme="minorEastAsia" w:hAnsi="Times New Roman" w:cs="Times New Roman"/>
          <w:color w:val="000000" w:themeColor="text1"/>
          <w:lang w:eastAsia="pl-PL"/>
        </w:rPr>
        <w:t>Województwem Kujawsko-Pomorskim z siedzibą w Toruniu, przy Placu Teatralnym 2,</w:t>
      </w:r>
    </w:p>
    <w:p w:rsidR="00A925D1" w:rsidRPr="00A925D1" w:rsidRDefault="00A925D1" w:rsidP="00A925D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925D1">
        <w:rPr>
          <w:rFonts w:ascii="Times New Roman" w:eastAsiaTheme="minorEastAsia" w:hAnsi="Times New Roman" w:cs="Times New Roman"/>
          <w:color w:val="000000" w:themeColor="text1"/>
          <w:lang w:eastAsia="pl-PL"/>
        </w:rPr>
        <w:t>NIP: 9561969536,</w:t>
      </w:r>
    </w:p>
    <w:p w:rsidR="00A925D1" w:rsidRPr="00A925D1" w:rsidRDefault="00A925D1" w:rsidP="00A925D1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925D1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REGON: 092350613, </w:t>
      </w:r>
    </w:p>
    <w:p w:rsidR="00A925D1" w:rsidRPr="00A925D1" w:rsidRDefault="00A925D1" w:rsidP="00A925D1">
      <w:pPr>
        <w:widowControl w:val="0"/>
        <w:autoSpaceDE w:val="0"/>
        <w:autoSpaceDN w:val="0"/>
        <w:adjustRightInd w:val="0"/>
        <w:spacing w:after="360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925D1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reprezentowanym przez: </w:t>
      </w:r>
    </w:p>
    <w:p w:rsidR="00A925D1" w:rsidRPr="00A925D1" w:rsidRDefault="00A925D1" w:rsidP="00A925D1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925D1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……………………………………………...…..…..….</w:t>
      </w:r>
      <w:r w:rsidRPr="00A925D1">
        <w:rPr>
          <w:rFonts w:ascii="Times New Roman" w:eastAsia="Calibri" w:hAnsi="Times New Roman" w:cs="Times New Roman"/>
          <w:color w:val="000000" w:themeColor="text1"/>
        </w:rPr>
        <w:t xml:space="preserve"> – Marszałka Województwa Kujawsko-Pomorskiego,</w:t>
      </w:r>
    </w:p>
    <w:p w:rsidR="00A925D1" w:rsidRPr="00A925D1" w:rsidRDefault="00A925D1" w:rsidP="00A925D1">
      <w:pPr>
        <w:widowControl w:val="0"/>
        <w:autoSpaceDE w:val="0"/>
        <w:autoSpaceDN w:val="0"/>
        <w:adjustRightInd w:val="0"/>
        <w:spacing w:before="360" w:after="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A925D1" w:rsidRPr="00A925D1" w:rsidRDefault="00A925D1" w:rsidP="00A925D1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925D1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…………………………………………………………</w:t>
      </w:r>
      <w:r w:rsidRPr="00A925D1">
        <w:rPr>
          <w:rFonts w:ascii="Times New Roman" w:eastAsia="Calibri" w:hAnsi="Times New Roman" w:cs="Times New Roman"/>
          <w:color w:val="000000" w:themeColor="text1"/>
        </w:rPr>
        <w:t xml:space="preserve"> – Wicemarszałka Województwa Kujawsko-Pomorskiego,</w:t>
      </w:r>
    </w:p>
    <w:p w:rsidR="00A925D1" w:rsidRPr="00A925D1" w:rsidRDefault="00A925D1" w:rsidP="00A925D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A925D1" w:rsidRPr="00A925D1" w:rsidRDefault="00A925D1" w:rsidP="00A925D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925D1">
        <w:rPr>
          <w:rFonts w:ascii="Times New Roman" w:eastAsia="Times New Roman" w:hAnsi="Times New Roman" w:cs="Times New Roman"/>
          <w:color w:val="000000" w:themeColor="text1"/>
        </w:rPr>
        <w:t>przy kontrasygnacie Skarbnika Województwa</w:t>
      </w:r>
    </w:p>
    <w:p w:rsidR="00A925D1" w:rsidRPr="00A925D1" w:rsidRDefault="00A925D1" w:rsidP="00A925D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A925D1" w:rsidRPr="00A925D1" w:rsidRDefault="00A925D1" w:rsidP="00A925D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925D1">
        <w:rPr>
          <w:rFonts w:ascii="Times New Roman" w:eastAsia="Calibri" w:hAnsi="Times New Roman" w:cs="Times New Roman"/>
          <w:color w:val="000000" w:themeColor="text1"/>
        </w:rPr>
        <w:t>Pawła Adamczyka</w:t>
      </w:r>
      <w:r w:rsidRPr="00A925D1">
        <w:rPr>
          <w:rFonts w:ascii="Times New Roman" w:eastAsia="Times New Roman" w:hAnsi="Times New Roman" w:cs="Times New Roman"/>
          <w:color w:val="000000" w:themeColor="text1"/>
        </w:rPr>
        <w:t>,</w:t>
      </w:r>
    </w:p>
    <w:p w:rsidR="00A925D1" w:rsidRPr="00A925D1" w:rsidRDefault="00A925D1" w:rsidP="00A925D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A925D1" w:rsidRPr="00A925D1" w:rsidRDefault="00A925D1" w:rsidP="00A925D1">
      <w:pPr>
        <w:shd w:val="clear" w:color="auto" w:fill="FFFFFF"/>
        <w:spacing w:after="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A925D1">
        <w:rPr>
          <w:rFonts w:ascii="Times New Roman" w:eastAsia="Times New Roman" w:hAnsi="Times New Roman" w:cs="Times New Roman"/>
          <w:color w:val="000000" w:themeColor="text1"/>
        </w:rPr>
        <w:t>zwanym w dalszej części Umowy Partnerskiej „</w:t>
      </w:r>
      <w:r w:rsidRPr="00A925D1">
        <w:rPr>
          <w:rFonts w:ascii="Times New Roman" w:eastAsia="Times New Roman" w:hAnsi="Times New Roman" w:cs="Times New Roman"/>
          <w:b/>
          <w:color w:val="000000" w:themeColor="text1"/>
        </w:rPr>
        <w:t>Liderem</w:t>
      </w:r>
      <w:r w:rsidRPr="00A925D1">
        <w:rPr>
          <w:rFonts w:ascii="Times New Roman" w:eastAsia="Times New Roman" w:hAnsi="Times New Roman" w:cs="Times New Roman"/>
          <w:color w:val="000000" w:themeColor="text1"/>
        </w:rPr>
        <w:t>”</w:t>
      </w:r>
    </w:p>
    <w:p w:rsidR="00A925D1" w:rsidRPr="00A925D1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A925D1" w:rsidRPr="00A925D1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925D1">
        <w:rPr>
          <w:rFonts w:ascii="Times New Roman" w:eastAsia="Times New Roman" w:hAnsi="Times New Roman" w:cs="Times New Roman"/>
          <w:color w:val="000000" w:themeColor="text1"/>
          <w:lang w:eastAsia="pl-PL"/>
        </w:rPr>
        <w:t>a</w:t>
      </w:r>
    </w:p>
    <w:p w:rsidR="001A6AAC" w:rsidRPr="00687A50" w:rsidRDefault="001A6AAC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noProof/>
          <w:lang w:eastAsia="pl-PL"/>
        </w:rPr>
      </w:pPr>
    </w:p>
    <w:p w:rsidR="00B91D8E" w:rsidRPr="001C6C9E" w:rsidRDefault="00B91D8E" w:rsidP="00B91D8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begin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instrText xml:space="preserve"> MERGEFIELD "Nazwa_JST_do_UP" </w:instrTex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separate"/>
      </w:r>
      <w:r w:rsidRPr="00F40967"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>Powiatem Świeckim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end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 xml:space="preserve"> z siedzibą w 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begin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instrText xml:space="preserve"> MERGEFIELD "Siedziba_JST_do_UP" </w:instrTex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separate"/>
      </w:r>
      <w:r w:rsidRPr="00F40967"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>Świeciu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end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 xml:space="preserve">, 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begin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instrText xml:space="preserve"> MERGEFIELD "Ulica" </w:instrTex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separate"/>
      </w:r>
      <w:r w:rsidRPr="00F40967"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>ul. Gen. Józefa Hallera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end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begin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instrText xml:space="preserve"> MERGEFIELD "Numer_budynku" </w:instrTex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separate"/>
      </w:r>
      <w:r w:rsidRPr="00F40967"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>9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end"/>
      </w:r>
    </w:p>
    <w:p w:rsidR="00B91D8E" w:rsidRPr="001C6C9E" w:rsidRDefault="00B91D8E" w:rsidP="00B91D8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 xml:space="preserve">NIP: 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begin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instrText xml:space="preserve"> MERGEFIELD "NIP" </w:instrTex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separate"/>
      </w:r>
      <w:r w:rsidRPr="00F40967"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>5591876820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end"/>
      </w:r>
    </w:p>
    <w:p w:rsidR="00B91D8E" w:rsidRPr="001C6C9E" w:rsidRDefault="00B91D8E" w:rsidP="00B91D8E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 xml:space="preserve">REGON: 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begin"/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instrText xml:space="preserve"> MERGEFIELD "REGON" </w:instrTex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separate"/>
      </w:r>
      <w:r w:rsidRPr="00F40967"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t>092350978</w:t>
      </w:r>
      <w:r>
        <w:rPr>
          <w:rFonts w:ascii="Times New Roman" w:eastAsiaTheme="minorEastAsia" w:hAnsi="Times New Roman" w:cs="Times New Roman"/>
          <w:noProof/>
          <w:color w:val="000000" w:themeColor="text1"/>
          <w:lang w:eastAsia="pl-PL"/>
        </w:rPr>
        <w:fldChar w:fldCharType="end"/>
      </w:r>
    </w:p>
    <w:p w:rsidR="00A925D1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1C6C9E">
        <w:rPr>
          <w:rFonts w:ascii="Times New Roman" w:eastAsiaTheme="minorEastAsia" w:hAnsi="Times New Roman" w:cs="Times New Roman"/>
          <w:color w:val="000000" w:themeColor="text1"/>
          <w:lang w:eastAsia="pl-PL"/>
        </w:rPr>
        <w:t>reprezentowan</w:t>
      </w:r>
      <w:r>
        <w:rPr>
          <w:rFonts w:ascii="Times New Roman" w:eastAsiaTheme="minorEastAsia" w:hAnsi="Times New Roman" w:cs="Times New Roman"/>
          <w:color w:val="000000" w:themeColor="text1"/>
          <w:lang w:eastAsia="pl-PL"/>
        </w:rPr>
        <w:t>ym</w:t>
      </w:r>
      <w:r w:rsidRPr="001C6C9E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przez:</w:t>
      </w:r>
    </w:p>
    <w:p w:rsidR="00A925D1" w:rsidRPr="001C6C9E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</w:p>
    <w:p w:rsidR="00A925D1" w:rsidRPr="001C6C9E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763E3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……………………………</w:t>
      </w:r>
      <w:r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……………………………………………………………..………………………………</w:t>
      </w:r>
    </w:p>
    <w:p w:rsidR="00A925D1" w:rsidRPr="001C6C9E" w:rsidRDefault="00A925D1" w:rsidP="00A925D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C6C9E">
        <w:rPr>
          <w:rFonts w:ascii="Times New Roman" w:eastAsiaTheme="minorEastAsia" w:hAnsi="Times New Roman" w:cs="Times New Roman"/>
          <w:color w:val="000000" w:themeColor="text1"/>
          <w:lang w:eastAsia="pl-PL"/>
        </w:rPr>
        <w:t>zwanym</w:t>
      </w:r>
      <w:r w:rsidRPr="001C6C9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dalej w części Umowy Partnerskiej „</w:t>
      </w:r>
      <w:r w:rsidRPr="001C6C9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Partnerem”</w:t>
      </w:r>
      <w:r w:rsidRPr="001C6C9E">
        <w:rPr>
          <w:rFonts w:ascii="Times New Roman" w:eastAsia="Times New Roman" w:hAnsi="Times New Roman" w:cs="Times New Roman"/>
          <w:color w:val="000000" w:themeColor="text1"/>
          <w:lang w:eastAsia="pl-PL"/>
        </w:rPr>
        <w:t>, zwane dalej łącznie „</w:t>
      </w:r>
      <w:r w:rsidRPr="001C6C9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Stronami</w:t>
      </w:r>
      <w:r w:rsidRPr="001C6C9E">
        <w:rPr>
          <w:rFonts w:ascii="Times New Roman" w:eastAsia="Times New Roman" w:hAnsi="Times New Roman" w:cs="Times New Roman"/>
          <w:color w:val="000000" w:themeColor="text1"/>
          <w:lang w:eastAsia="pl-PL"/>
        </w:rPr>
        <w:t>” lub „</w:t>
      </w:r>
      <w:r w:rsidRPr="001C6C9E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Partnerami</w:t>
      </w:r>
      <w:r w:rsidRPr="001C6C9E">
        <w:rPr>
          <w:rFonts w:ascii="Times New Roman" w:eastAsia="Times New Roman" w:hAnsi="Times New Roman" w:cs="Times New Roman"/>
          <w:color w:val="000000" w:themeColor="text1"/>
          <w:lang w:eastAsia="pl-PL"/>
        </w:rPr>
        <w:t>”, o następującej treści: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hAnsi="Times New Roman" w:cs="Times New Roman"/>
        </w:rPr>
        <w:t xml:space="preserve">Strony </w:t>
      </w:r>
      <w:r w:rsidRPr="00687A50">
        <w:rPr>
          <w:rFonts w:ascii="Times New Roman" w:eastAsia="Times New Roman" w:hAnsi="Times New Roman" w:cs="Times New Roman"/>
        </w:rPr>
        <w:t>Umowy Partnerskiej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 zgodnie postanawiają zrealizować wspólne przedsięwzięcie, polegające na: przygotowaniu do realizacji, a następnie w przypadku uzyskania dofinansowania ze środków Europejskiego Funduszu Rozwoju Regionalnego w ramach Regionalnego Programu Operacyjnego Województwa Kujawsko-Pomorskiego na lata 2014-2020 wspólnym wdrożeniu projektu pn. „Infostrada Kujaw i Pomorza 2.0” oraz zachowaniu jego trwałości.</w:t>
      </w:r>
    </w:p>
    <w:p w:rsidR="001A6AAC" w:rsidRPr="00687A50" w:rsidRDefault="001A6AAC" w:rsidP="001A6AAC">
      <w:pPr>
        <w:widowControl w:val="0"/>
        <w:tabs>
          <w:tab w:val="left" w:pos="1302"/>
        </w:tabs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Ilekroć w </w:t>
      </w:r>
      <w:r w:rsidRPr="00687A50">
        <w:rPr>
          <w:rFonts w:ascii="Times New Roman" w:hAnsi="Times New Roman" w:cs="Times New Roman"/>
        </w:rPr>
        <w:t>niniejszej Umowie Partnerskiej</w:t>
      </w:r>
      <w:r w:rsidRPr="00687A50">
        <w:rPr>
          <w:rFonts w:ascii="Times New Roman" w:hAnsi="Times New Roman" w:cs="Times New Roman"/>
          <w:iCs/>
        </w:rPr>
        <w:t xml:space="preserve"> </w:t>
      </w:r>
      <w:r w:rsidRPr="00687A50">
        <w:rPr>
          <w:rFonts w:ascii="Times New Roman" w:hAnsi="Times New Roman" w:cs="Times New Roman"/>
        </w:rPr>
        <w:t>mowa jest o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: 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iCs/>
          <w:lang w:eastAsia="pl-PL"/>
        </w:rPr>
        <w:t>Instytucji Zarządzającej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 xml:space="preserve">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– należy przez to rozumieć 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 xml:space="preserve">Instytucję Zarządzającą Regionalnym Programem Operacyjnym Województwa Kujawsko-Pomorskiego. 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 xml:space="preserve">Beneficjencie Projektu </w:t>
      </w:r>
      <w:r w:rsidRPr="00687A50">
        <w:rPr>
          <w:rFonts w:ascii="Times New Roman" w:eastAsiaTheme="minorEastAsia" w:hAnsi="Times New Roman" w:cs="Times New Roman"/>
          <w:lang w:eastAsia="pl-PL"/>
        </w:rPr>
        <w:t>– należy przez to rozumieć Lidera i Partnerów Projektu.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hAnsi="Times New Roman" w:cs="Times New Roman"/>
          <w:b/>
        </w:rPr>
        <w:t>Dni robocze</w:t>
      </w:r>
      <w:r w:rsidRPr="00687A50">
        <w:rPr>
          <w:rFonts w:ascii="Times New Roman" w:hAnsi="Times New Roman" w:cs="Times New Roman"/>
        </w:rPr>
        <w:t xml:space="preserve"> </w:t>
      </w:r>
      <w:r w:rsidRPr="00687A50">
        <w:rPr>
          <w:rFonts w:ascii="Times New Roman" w:eastAsiaTheme="minorEastAsia" w:hAnsi="Times New Roman" w:cs="Times New Roman"/>
          <w:lang w:eastAsia="pl-PL"/>
        </w:rPr>
        <w:t>–</w:t>
      </w:r>
      <w:r w:rsidRPr="00687A50">
        <w:rPr>
          <w:rFonts w:ascii="Times New Roman" w:hAnsi="Times New Roman" w:cs="Times New Roman"/>
        </w:rPr>
        <w:t xml:space="preserve">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należy przez to rozumieć </w:t>
      </w:r>
      <w:r w:rsidRPr="00687A50">
        <w:rPr>
          <w:rFonts w:ascii="Times New Roman" w:hAnsi="Times New Roman" w:cs="Times New Roman"/>
        </w:rPr>
        <w:t xml:space="preserve">wszystkie dni tygodnia od poniedziałku do piątku </w:t>
      </w:r>
      <w:r w:rsidRPr="00687A50">
        <w:rPr>
          <w:rFonts w:ascii="Times New Roman" w:hAnsi="Times New Roman" w:cs="Times New Roman"/>
        </w:rPr>
        <w:br/>
        <w:t>z wyłączeniem dni ustawowo wolnych od pracy.</w:t>
      </w:r>
      <w:r w:rsidRPr="00687A50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 xml:space="preserve">Partnerach Projektu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– należy przez to rozumieć każdego uczestnika Projektu wpisanego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do wniosku o dofinansowanie Projektu jako Partnera.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iCs/>
          <w:lang w:eastAsia="pl-PL"/>
        </w:rPr>
        <w:t>Projekcie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 xml:space="preserve">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– należy przez to rozumieć projekt „Infostrada Kujaw i Pomorza 2.0”, realizowany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w ramach</w:t>
      </w:r>
      <w:r w:rsidRPr="00687A50">
        <w:rPr>
          <w:rFonts w:ascii="Times New Roman" w:eastAsiaTheme="minorEastAsia" w:hAnsi="Times New Roman" w:cs="Times New Roman"/>
          <w:bCs/>
          <w:lang w:eastAsia="pl-PL"/>
        </w:rPr>
        <w:t xml:space="preserve">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Regionalnego Programu Operacyjnego Województwa Kujawsko-Pomorskiego na lata </w:t>
      </w:r>
      <w:r w:rsidRPr="00687A50">
        <w:rPr>
          <w:rFonts w:ascii="Times New Roman" w:eastAsiaTheme="minorEastAsia" w:hAnsi="Times New Roman" w:cs="Times New Roman"/>
          <w:lang w:eastAsia="pl-PL"/>
        </w:rPr>
        <w:lastRenderedPageBreak/>
        <w:t xml:space="preserve">2014-2020, Oś priorytetowa 2. Cyfrowy region, Działanie 2.1 </w:t>
      </w:r>
      <w:r w:rsidRPr="00687A50">
        <w:rPr>
          <w:rFonts w:ascii="Times New Roman" w:eastAsiaTheme="minorEastAsia" w:hAnsi="Times New Roman" w:cs="Times New Roman"/>
          <w:shd w:val="clear" w:color="auto" w:fill="FFFFFF"/>
          <w:lang w:eastAsia="pl-PL"/>
        </w:rPr>
        <w:t xml:space="preserve">Wysoka dostępność i jakość </w:t>
      </w:r>
      <w:r w:rsidRPr="00687A50">
        <w:rPr>
          <w:rFonts w:ascii="Times New Roman" w:eastAsiaTheme="minorEastAsia" w:hAnsi="Times New Roman" w:cs="Times New Roman"/>
          <w:shd w:val="clear" w:color="auto" w:fill="FFFFFF"/>
          <w:lang w:eastAsia="pl-PL"/>
        </w:rPr>
        <w:br/>
        <w:t>e-usług publicznych.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>Uchwale o dofinansowanie projektu –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 należy przez to rozumieć Uchwałę Zarządu Województwa Kujawsko-Pomorskiego przyznającą dofinansowanie projektu „Infostrada Kujaw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i Pomorza 2.0”.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iCs/>
          <w:lang w:eastAsia="pl-PL"/>
        </w:rPr>
        <w:t>RPO WK-P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 xml:space="preserve"> – należy przez to rozumieć </w:t>
      </w:r>
      <w:r w:rsidRPr="00687A50">
        <w:rPr>
          <w:rFonts w:ascii="Times New Roman" w:eastAsiaTheme="minorEastAsia" w:hAnsi="Times New Roman" w:cs="Times New Roman"/>
          <w:lang w:eastAsia="pl-PL"/>
        </w:rPr>
        <w:t>Regionalny Program Operacyjny Województwa Kujawsko-Pomorskiego na lata 2014-2020.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iCs/>
          <w:lang w:eastAsia="pl-PL"/>
        </w:rPr>
        <w:t>Wniosku o dofinansowanie Projektu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 xml:space="preserve">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– należy przez to rozumieć wniosek o dofinansowanie przygotowywany wspólnie przez Lidera oraz Partnerów i złożony do oceny w ramach konkursu Regionalnego Programu Operacyjnego Województwa Kujawsko-Pomorskiego na lata 2014-2020, Oś priorytetowa 2. Cyfrowy region, Działanie 2.1 </w:t>
      </w:r>
      <w:r w:rsidRPr="00687A50">
        <w:rPr>
          <w:rFonts w:ascii="Times New Roman" w:eastAsiaTheme="minorEastAsia" w:hAnsi="Times New Roman" w:cs="Times New Roman"/>
          <w:shd w:val="clear" w:color="auto" w:fill="FFFFFF"/>
          <w:lang w:eastAsia="pl-PL"/>
        </w:rPr>
        <w:t>Wysoka dostępność i jakość e-usług publicznych.</w:t>
      </w:r>
    </w:p>
    <w:p w:rsidR="001A6AAC" w:rsidRPr="00687A50" w:rsidRDefault="001A6AAC" w:rsidP="001A6A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>Załączniku nr 1 –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 należy przez to rozumieć dokument określający zakres rzeczowo-finansowy udziału Partnera w Projekcie, a także wkład własny, oraz koszty trwałości.</w:t>
      </w:r>
    </w:p>
    <w:p w:rsidR="001A6AAC" w:rsidRDefault="001A6AAC" w:rsidP="001A6AA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0E4B1B" w:rsidRPr="00687A50" w:rsidRDefault="000E4B1B" w:rsidP="001A6AAC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keepNext/>
        <w:spacing w:after="0"/>
        <w:ind w:left="426" w:hanging="426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lang w:eastAsia="zh-CN"/>
        </w:rPr>
      </w:pPr>
      <w:r w:rsidRPr="00687A50">
        <w:rPr>
          <w:rFonts w:ascii="Times New Roman" w:eastAsia="Times New Roman" w:hAnsi="Times New Roman" w:cs="Times New Roman"/>
          <w:b/>
          <w:bCs/>
          <w:kern w:val="32"/>
        </w:rPr>
        <w:t xml:space="preserve">§ 1. </w:t>
      </w:r>
      <w:r w:rsidRPr="00687A50">
        <w:rPr>
          <w:rFonts w:ascii="Times New Roman" w:eastAsia="Arial Unicode MS" w:hAnsi="Times New Roman" w:cs="Times New Roman"/>
          <w:b/>
          <w:bCs/>
          <w:kern w:val="32"/>
          <w:lang w:eastAsia="zh-CN"/>
        </w:rPr>
        <w:t xml:space="preserve">Przedmiot </w:t>
      </w:r>
      <w:r w:rsidRPr="00687A50">
        <w:rPr>
          <w:rFonts w:ascii="Times New Roman" w:eastAsia="Arial Unicode MS" w:hAnsi="Times New Roman" w:cs="Times New Roman"/>
          <w:b/>
          <w:lang w:eastAsia="zh-CN"/>
        </w:rPr>
        <w:t>Umowy Partnerskiej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lang w:eastAsia="zh-CN"/>
        </w:rPr>
      </w:pPr>
    </w:p>
    <w:p w:rsidR="001A6AAC" w:rsidRPr="00687A50" w:rsidRDefault="001A6AAC" w:rsidP="001A6AAC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hAnsi="Times New Roman" w:cs="Times New Roman"/>
        </w:rPr>
        <w:t xml:space="preserve">Przedmiotem niniejszej </w:t>
      </w:r>
      <w:r w:rsidRPr="00687A50">
        <w:rPr>
          <w:rFonts w:ascii="Times New Roman" w:eastAsia="Times New Roman" w:hAnsi="Times New Roman" w:cs="Times New Roman"/>
        </w:rPr>
        <w:t>Umowy Partnerskiej</w:t>
      </w:r>
      <w:r w:rsidRPr="00687A50">
        <w:rPr>
          <w:rFonts w:ascii="Times New Roman" w:hAnsi="Times New Roman" w:cs="Times New Roman"/>
        </w:rPr>
        <w:t xml:space="preserve"> jest </w:t>
      </w:r>
      <w:r w:rsidRPr="00687A50">
        <w:rPr>
          <w:rFonts w:ascii="Times New Roman" w:eastAsiaTheme="minorEastAsia" w:hAnsi="Times New Roman" w:cs="Times New Roman"/>
          <w:lang w:eastAsia="pl-PL"/>
        </w:rPr>
        <w:t>uregulowanie wzajemnych praw i obowiązków Stron w ramach partnerstwa mającego na celu przygotowanie dokumentacji aplikacyjnej, wspólną realizację i utrzymanie oraz zapewnienie trwałości Projektu.</w:t>
      </w:r>
    </w:p>
    <w:p w:rsidR="001A6AAC" w:rsidRPr="00687A50" w:rsidRDefault="001A6AAC" w:rsidP="001A6AAC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Zakres Projektu zostanie opisany we wniosku aplikacyjnym.</w:t>
      </w:r>
    </w:p>
    <w:p w:rsidR="001A6AAC" w:rsidRPr="00687A50" w:rsidRDefault="001A6AAC" w:rsidP="001A6AAC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hAnsi="Times New Roman" w:cs="Times New Roman"/>
        </w:rPr>
        <w:t xml:space="preserve">Na mocy niniejszej </w:t>
      </w:r>
      <w:r w:rsidRPr="00687A50">
        <w:rPr>
          <w:rFonts w:ascii="Times New Roman" w:eastAsia="Times New Roman" w:hAnsi="Times New Roman" w:cs="Times New Roman"/>
        </w:rPr>
        <w:t>Umowy Partnerskiej</w:t>
      </w:r>
      <w:r w:rsidRPr="00687A50">
        <w:rPr>
          <w:rFonts w:ascii="Times New Roman" w:hAnsi="Times New Roman" w:cs="Times New Roman"/>
        </w:rPr>
        <w:t xml:space="preserve"> Lider</w:t>
      </w:r>
      <w:r w:rsidRPr="00687A50">
        <w:rPr>
          <w:rFonts w:ascii="Times New Roman" w:eastAsia="Calibri" w:hAnsi="Times New Roman" w:cs="Times New Roman"/>
        </w:rPr>
        <w:t xml:space="preserve"> umocowany i upoważniony zostaje przez Partnera do: </w:t>
      </w:r>
    </w:p>
    <w:p w:rsidR="001A6AAC" w:rsidRPr="00687A50" w:rsidRDefault="001A6AAC" w:rsidP="001A6A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przygotowania i złożenia wniosku aplikacyjnego o dofinansowanie Projektu,</w:t>
      </w:r>
    </w:p>
    <w:p w:rsidR="001A6AAC" w:rsidRPr="00687A50" w:rsidRDefault="001A6AAC" w:rsidP="001A6A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reprezentowania Partnera w sprawach dotyczących Projektu, w tym w kontaktach </w:t>
      </w:r>
      <w:r w:rsidRPr="00687A50">
        <w:rPr>
          <w:rFonts w:ascii="Times New Roman" w:eastAsia="Calibri" w:hAnsi="Times New Roman" w:cs="Times New Roman"/>
        </w:rPr>
        <w:br/>
        <w:t>z</w:t>
      </w:r>
      <w:r w:rsidRPr="00687A50">
        <w:rPr>
          <w:rFonts w:ascii="Times New Roman" w:eastAsia="Calibri" w:hAnsi="Times New Roman" w:cs="Times New Roman"/>
          <w:iCs/>
        </w:rPr>
        <w:t xml:space="preserve"> Instytucją Zarządzającą RPO WK-P</w:t>
      </w:r>
      <w:r w:rsidRPr="00687A50">
        <w:rPr>
          <w:rFonts w:ascii="Times New Roman" w:eastAsia="Calibri" w:hAnsi="Times New Roman" w:cs="Times New Roman"/>
        </w:rPr>
        <w:t>.</w:t>
      </w:r>
    </w:p>
    <w:p w:rsidR="001A6AAC" w:rsidRPr="00687A50" w:rsidRDefault="001A6AAC" w:rsidP="001A6AAC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hAnsi="Times New Roman" w:cs="Times New Roman"/>
        </w:rPr>
        <w:t xml:space="preserve">Celem niniejszej Umowy Partnerskiej jest </w:t>
      </w:r>
      <w:r w:rsidRPr="00687A50">
        <w:rPr>
          <w:rFonts w:ascii="Times New Roman" w:eastAsia="Calibri" w:hAnsi="Times New Roman" w:cs="Times New Roman"/>
        </w:rPr>
        <w:t>określenie szczegółowych zasad współpracy przy realizacji Projektu oraz podział zadań i obowiązków pomiędzy Liderem a Partnerem oraz ewentualnymi innymi uczestnikami Projektu.</w:t>
      </w:r>
    </w:p>
    <w:p w:rsidR="001A6AAC" w:rsidRPr="00687A50" w:rsidRDefault="001A6AAC" w:rsidP="001A6AAC">
      <w:pPr>
        <w:shd w:val="clear" w:color="auto" w:fill="FFFFFF"/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A6AAC" w:rsidRPr="00687A50" w:rsidRDefault="001A6AAC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87A50">
        <w:rPr>
          <w:rFonts w:ascii="Times New Roman" w:eastAsia="Times New Roman" w:hAnsi="Times New Roman" w:cs="Times New Roman"/>
          <w:b/>
          <w:lang w:eastAsia="pl-PL"/>
        </w:rPr>
        <w:t>§ 2. Zakres rzeczowy Projektu</w:t>
      </w:r>
    </w:p>
    <w:p w:rsidR="001A6AAC" w:rsidRPr="00687A50" w:rsidRDefault="001A6AAC" w:rsidP="001A6AAC">
      <w:pPr>
        <w:shd w:val="clear" w:color="auto" w:fill="FFFFFF"/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1A6AAC" w:rsidRPr="00687A50" w:rsidRDefault="001A6AAC" w:rsidP="001A6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Zakres rzeczowy Projektu zostanie określony we wniosku o dofinansowanie Projektu oraz </w:t>
      </w:r>
      <w:r w:rsidRPr="00687A50">
        <w:rPr>
          <w:rFonts w:ascii="Times New Roman" w:eastAsia="Calibri" w:hAnsi="Times New Roman" w:cs="Times New Roman"/>
        </w:rPr>
        <w:br/>
        <w:t xml:space="preserve">w załącznikach złożonych wraz z wnioskiem o dofinansowanie, na podstawie zapotrzebowania uzgodnionego przez wszystkich Partnerów z Liderem Projektu. </w:t>
      </w:r>
    </w:p>
    <w:p w:rsidR="001A6AAC" w:rsidRDefault="001A6AAC" w:rsidP="001A6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Zakres rzeczowy dla Partnera Projektu stanowi załącznik nr 1 </w:t>
      </w:r>
      <w:r w:rsidRPr="00687A50">
        <w:rPr>
          <w:rFonts w:ascii="Times New Roman" w:hAnsi="Times New Roman" w:cs="Times New Roman"/>
        </w:rPr>
        <w:t>do Umowy Partnerskiej, będący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 jej integralną częścią.</w:t>
      </w:r>
    </w:p>
    <w:p w:rsidR="000E4B1B" w:rsidRDefault="000E4B1B" w:rsidP="000E4B1B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7A3911" w:rsidRPr="00687A50" w:rsidRDefault="007A3911" w:rsidP="007A3911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keepNext/>
        <w:spacing w:after="0"/>
        <w:jc w:val="center"/>
        <w:outlineLvl w:val="0"/>
        <w:rPr>
          <w:rFonts w:ascii="Times New Roman" w:eastAsia="Arial Unicode MS" w:hAnsi="Times New Roman" w:cs="Times New Roman"/>
          <w:b/>
          <w:bCs/>
          <w:kern w:val="32"/>
          <w:lang w:eastAsia="zh-CN"/>
        </w:rPr>
      </w:pPr>
      <w:r w:rsidRPr="00687A50">
        <w:rPr>
          <w:rFonts w:ascii="Times New Roman" w:eastAsia="Times New Roman" w:hAnsi="Times New Roman" w:cs="Times New Roman"/>
          <w:b/>
          <w:bCs/>
          <w:kern w:val="32"/>
        </w:rPr>
        <w:t xml:space="preserve">§ 3. </w:t>
      </w:r>
      <w:r w:rsidRPr="00687A50">
        <w:rPr>
          <w:rFonts w:ascii="Times New Roman" w:eastAsia="Arial Unicode MS" w:hAnsi="Times New Roman" w:cs="Times New Roman"/>
          <w:b/>
          <w:bCs/>
          <w:kern w:val="32"/>
          <w:lang w:eastAsia="zh-CN"/>
        </w:rPr>
        <w:t xml:space="preserve">Okres obowiązywania </w:t>
      </w:r>
      <w:r w:rsidRPr="00687A50">
        <w:rPr>
          <w:rFonts w:ascii="Times New Roman" w:eastAsia="Arial Unicode MS" w:hAnsi="Times New Roman" w:cs="Times New Roman"/>
          <w:b/>
          <w:lang w:eastAsia="zh-CN"/>
        </w:rPr>
        <w:t>Umowy Partnerskiej</w:t>
      </w:r>
    </w:p>
    <w:p w:rsidR="001A6AAC" w:rsidRPr="00687A50" w:rsidRDefault="001A6AAC" w:rsidP="001A6AAC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Times New Roman" w:hAnsi="Times New Roman" w:cs="Times New Roman"/>
        </w:rPr>
        <w:t>Umowa Partnerska</w:t>
      </w:r>
      <w:r w:rsidRPr="00687A50">
        <w:rPr>
          <w:rFonts w:ascii="Times New Roman" w:hAnsi="Times New Roman" w:cs="Times New Roman"/>
        </w:rPr>
        <w:t xml:space="preserve"> obowiązuje </w:t>
      </w:r>
      <w:r w:rsidRPr="00687A50">
        <w:rPr>
          <w:rFonts w:ascii="Times New Roman" w:eastAsia="Calibri" w:hAnsi="Times New Roman" w:cs="Times New Roman"/>
        </w:rPr>
        <w:t>od dnia jego podpisania do dnia zakończenia okresu trwałości Projektu rozumianego jako okres 5 lat liczonych od dnia całkowitego zakończenia realizacji Projektu.</w:t>
      </w:r>
    </w:p>
    <w:p w:rsidR="001A6AAC" w:rsidRPr="00687A50" w:rsidRDefault="001A6AAC" w:rsidP="001A6AAC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Całkowite zakończenie realizacji Projektu nastąpi w dniu, w którym zostaną spełnione łącznie </w:t>
      </w:r>
      <w:r w:rsidRPr="00687A50">
        <w:rPr>
          <w:rFonts w:ascii="Times New Roman" w:eastAsia="Calibri" w:hAnsi="Times New Roman" w:cs="Times New Roman"/>
        </w:rPr>
        <w:lastRenderedPageBreak/>
        <w:t>trzy poniższe warunki:</w:t>
      </w:r>
    </w:p>
    <w:p w:rsidR="001A6AAC" w:rsidRPr="00687A50" w:rsidRDefault="001A6AAC" w:rsidP="001A6AAC">
      <w:pPr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1)</w:t>
      </w:r>
      <w:r w:rsidRPr="00687A50">
        <w:rPr>
          <w:rFonts w:ascii="Times New Roman" w:eastAsia="Calibri" w:hAnsi="Times New Roman" w:cs="Times New Roman"/>
        </w:rPr>
        <w:tab/>
        <w:t xml:space="preserve">zadania w ramach Projektu zostały wykonane, 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2)</w:t>
      </w:r>
      <w:r w:rsidRPr="00687A50">
        <w:rPr>
          <w:rFonts w:ascii="Times New Roman" w:eastAsiaTheme="minorEastAsia" w:hAnsi="Times New Roman" w:cs="Times New Roman"/>
          <w:lang w:eastAsia="pl-PL"/>
        </w:rPr>
        <w:tab/>
        <w:t xml:space="preserve">wszystkie wydatki zostały zapłacone przez Beneficjentów Projektu, 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3)</w:t>
      </w:r>
      <w:r w:rsidRPr="00687A50">
        <w:rPr>
          <w:rFonts w:ascii="Times New Roman" w:eastAsiaTheme="minorEastAsia" w:hAnsi="Times New Roman" w:cs="Times New Roman"/>
          <w:lang w:eastAsia="pl-PL"/>
        </w:rPr>
        <w:tab/>
        <w:t xml:space="preserve">dofinansowanie zostało wypłacone Beneficjentom Projektu. </w:t>
      </w:r>
    </w:p>
    <w:p w:rsidR="001A6AAC" w:rsidRPr="00687A50" w:rsidRDefault="001A6AAC" w:rsidP="001A6AAC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3.</w:t>
      </w:r>
      <w:r w:rsidRPr="00687A50">
        <w:rPr>
          <w:rFonts w:ascii="Times New Roman" w:eastAsiaTheme="minorEastAsia" w:hAnsi="Times New Roman" w:cs="Times New Roman"/>
          <w:lang w:eastAsia="pl-PL"/>
        </w:rPr>
        <w:tab/>
        <w:t xml:space="preserve">Zakończenie realizacji Projektu nie wyłącza obowiązków związanych z zapewnieniem przez Strony trwałości Projektu, co oznacza, że każda ze Stron zobowiązana jest do zapewnienia przestrzegania wymogów Projektu zgodnie z wnioskiem o dofinansowanie oraz z uchwałą Zarządu Województwa Kujawsko-Pomorskiego przyznającą dofinansowanie. </w:t>
      </w:r>
    </w:p>
    <w:p w:rsidR="001A6AAC" w:rsidRPr="00687A50" w:rsidRDefault="001A6AAC" w:rsidP="001A6AAC">
      <w:pPr>
        <w:tabs>
          <w:tab w:val="left" w:pos="-142"/>
        </w:tabs>
        <w:spacing w:after="0"/>
        <w:ind w:left="426" w:hanging="426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 xml:space="preserve">§ 4. </w:t>
      </w:r>
      <w:r w:rsidRPr="00687A50">
        <w:rPr>
          <w:rFonts w:ascii="Times New Roman" w:eastAsia="Times New Roman" w:hAnsi="Times New Roman" w:cs="Times New Roman"/>
          <w:b/>
          <w:lang w:eastAsia="pl-PL"/>
        </w:rPr>
        <w:t>Wartość, finansowanie i koszty Projektu</w:t>
      </w:r>
    </w:p>
    <w:p w:rsidR="001A6AAC" w:rsidRPr="00A1097F" w:rsidRDefault="001A6AAC" w:rsidP="001A6AAC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</w:rPr>
      </w:pPr>
    </w:p>
    <w:p w:rsidR="00252195" w:rsidRPr="00252195" w:rsidRDefault="001A6AAC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A1097F">
        <w:rPr>
          <w:rFonts w:ascii="Times New Roman" w:eastAsiaTheme="minorEastAsia" w:hAnsi="Times New Roman" w:cs="Times New Roman"/>
          <w:lang w:eastAsia="pl-PL"/>
        </w:rPr>
        <w:t xml:space="preserve">Dofinansowaniem dla projektu ze środków Europejskiego Funduszu Rozwoju Regionalnego </w:t>
      </w:r>
      <w:r w:rsidR="00A1097F" w:rsidRPr="00A1097F">
        <w:rPr>
          <w:rFonts w:ascii="Times New Roman" w:eastAsiaTheme="minorEastAsia" w:hAnsi="Times New Roman" w:cs="Times New Roman"/>
          <w:lang w:eastAsia="pl-PL"/>
        </w:rPr>
        <w:br/>
      </w:r>
      <w:r w:rsidRPr="00A1097F">
        <w:rPr>
          <w:rFonts w:ascii="Times New Roman" w:eastAsiaTheme="minorEastAsia" w:hAnsi="Times New Roman" w:cs="Times New Roman"/>
          <w:lang w:eastAsia="pl-PL"/>
        </w:rPr>
        <w:t xml:space="preserve">w ramach Regionalnego Programu Operacyjnego Województwa Kujawsko-Pomorskiego na lata 2014-2020, będzie wynosiło </w:t>
      </w:r>
      <w:r w:rsidR="00900F96" w:rsidRPr="00AB55BB">
        <w:rPr>
          <w:rFonts w:ascii="Times New Roman" w:eastAsiaTheme="minorEastAsia" w:hAnsi="Times New Roman" w:cs="Times New Roman"/>
          <w:b/>
          <w:lang w:eastAsia="pl-PL"/>
        </w:rPr>
        <w:t>109.055.000,00 zł (złotych słownie: sto dziewięć milionów pięćdziesiąt pięć tysięcy złotych 00/100)</w:t>
      </w:r>
      <w:r w:rsidR="00900F96">
        <w:rPr>
          <w:rFonts w:ascii="Times New Roman" w:eastAsiaTheme="minorEastAsia" w:hAnsi="Times New Roman" w:cs="Times New Roman"/>
          <w:lang w:eastAsia="pl-PL"/>
        </w:rPr>
        <w:t>.</w:t>
      </w:r>
      <w:r w:rsidR="00A1097F" w:rsidRPr="00A1097F">
        <w:rPr>
          <w:rFonts w:ascii="Times New Roman" w:hAnsi="Times New Roman" w:cs="Times New Roman"/>
        </w:rPr>
        <w:t xml:space="preserve"> </w:t>
      </w:r>
    </w:p>
    <w:p w:rsidR="00A1097F" w:rsidRPr="00B91D8E" w:rsidRDefault="00FB7E4A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371619">
        <w:rPr>
          <w:rFonts w:ascii="Times New Roman" w:eastAsiaTheme="minorEastAsia" w:hAnsi="Times New Roman" w:cs="Times New Roman"/>
          <w:lang w:eastAsia="pl-PL"/>
        </w:rPr>
        <w:t xml:space="preserve">Partner zobowiązuje się do wniesienia wkładu własnego w wysokości </w:t>
      </w:r>
      <w:r>
        <w:rPr>
          <w:rFonts w:ascii="Times New Roman" w:hAnsi="Times New Roman" w:cs="Times New Roman"/>
          <w:b/>
        </w:rPr>
        <w:t>1.546.437,07</w:t>
      </w:r>
      <w:r w:rsidRPr="00B91D8E">
        <w:rPr>
          <w:rFonts w:ascii="Times New Roman" w:hAnsi="Times New Roman" w:cs="Times New Roman"/>
          <w:b/>
        </w:rPr>
        <w:t xml:space="preserve"> zł (złotych słownie: jeden milion pięćset czterdzieści sześć tysięcy czterysta trzydzieści siedem złotych </w:t>
      </w:r>
      <w:r>
        <w:rPr>
          <w:rFonts w:ascii="Times New Roman" w:hAnsi="Times New Roman" w:cs="Times New Roman"/>
          <w:b/>
        </w:rPr>
        <w:t>07/100)</w:t>
      </w:r>
      <w:r w:rsidRPr="00371619">
        <w:rPr>
          <w:rFonts w:ascii="Times New Roman" w:eastAsiaTheme="minorEastAsia" w:hAnsi="Times New Roman" w:cs="Times New Roman"/>
          <w:lang w:eastAsia="pl-PL"/>
        </w:rPr>
        <w:t xml:space="preserve">, wkład ten stanowi 15% wartości zdań wyszczególnionych w załączniku nr 1 do Umowy Partnerskiej z wyjątkiem zadania pn. „prace geodezyjno-kartograficzne (w tym: digitalizacja dokumentów analogowych PZGiK, dostawa baz danych BDOT500 i GESUT, harmonizacja baz danych)” gdzie wkład własny wynosi minimum 15%, a maksimum 25%. </w:t>
      </w:r>
    </w:p>
    <w:p w:rsidR="001A6AAC" w:rsidRPr="00A1097F" w:rsidRDefault="00FB7E4A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371619">
        <w:rPr>
          <w:rFonts w:ascii="Times New Roman" w:eastAsia="Calibri" w:hAnsi="Times New Roman" w:cs="Times New Roman"/>
        </w:rPr>
        <w:t xml:space="preserve">W razie pojawienia się oszczędności w projekcie na zadaniu </w:t>
      </w:r>
      <w:r w:rsidRPr="00371619">
        <w:rPr>
          <w:rFonts w:ascii="Times New Roman" w:eastAsiaTheme="minorEastAsia" w:hAnsi="Times New Roman" w:cs="Times New Roman"/>
          <w:lang w:eastAsia="pl-PL"/>
        </w:rPr>
        <w:t xml:space="preserve">pn. „prace geodezyjno-kartograficzne (w tym: digitalizacja dokumentów analogowych PZGiK, dostawa baz danych BDOT500 i GESUT, harmonizacja baz danych)” </w:t>
      </w:r>
      <w:r w:rsidRPr="00371619">
        <w:rPr>
          <w:rFonts w:ascii="Times New Roman" w:eastAsia="Calibri" w:hAnsi="Times New Roman" w:cs="Times New Roman"/>
        </w:rPr>
        <w:t>Lider za zgodą Instytucji Zarządzającej przeznaczy je na realizację tego zadania, tak aby udział własny Partnera na to zadanie wynosił nie mniej niż 15% i nie więcej niż 25%</w:t>
      </w:r>
      <w:r w:rsidR="001A6AAC" w:rsidRPr="00A1097F">
        <w:rPr>
          <w:rFonts w:ascii="Times New Roman" w:eastAsia="Calibri" w:hAnsi="Times New Roman" w:cs="Times New Roman"/>
        </w:rPr>
        <w:t xml:space="preserve">. 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tabs>
          <w:tab w:val="left" w:pos="13466"/>
        </w:tabs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Partner przystępując do Projektu uczestniczy we współfinansowaniu, wdrożeniu i utrzymaniu zakresu rzeczowego wskazanego w załączniku nr </w:t>
      </w:r>
      <w:r w:rsidRPr="00687A50">
        <w:rPr>
          <w:rFonts w:ascii="Times New Roman" w:hAnsi="Times New Roman" w:cs="Times New Roman"/>
        </w:rPr>
        <w:t>1 do Umowy Partnerskiej</w:t>
      </w:r>
      <w:r w:rsidRPr="00687A50">
        <w:rPr>
          <w:rFonts w:ascii="Times New Roman" w:eastAsia="Calibri" w:hAnsi="Times New Roman" w:cs="Times New Roman"/>
        </w:rPr>
        <w:t xml:space="preserve">. 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Koszty wskazane w załączniku nr 1 mają charakter indykatywny i mogą ulec zmianie. Ostateczne koszty realizacji Projektu zostaną urealnione na podstawie rzeczywistych kosztów wynikających </w:t>
      </w:r>
      <w:r w:rsidR="00A1097F">
        <w:rPr>
          <w:rFonts w:ascii="Times New Roman" w:eastAsia="Calibri" w:hAnsi="Times New Roman" w:cs="Times New Roman"/>
        </w:rPr>
        <w:br/>
      </w:r>
      <w:r w:rsidRPr="00687A50">
        <w:rPr>
          <w:rFonts w:ascii="Times New Roman" w:eastAsia="Calibri" w:hAnsi="Times New Roman" w:cs="Times New Roman"/>
        </w:rPr>
        <w:t xml:space="preserve">z postępowań przetargowych, a zmiany te zostaną wprowadzone do załącznika </w:t>
      </w:r>
      <w:r w:rsidRPr="00687A50">
        <w:rPr>
          <w:rFonts w:ascii="Times New Roman" w:hAnsi="Times New Roman" w:cs="Times New Roman"/>
        </w:rPr>
        <w:t>nr 1 niniejszej Umowy Partnerskiej.</w:t>
      </w:r>
      <w:r w:rsidRPr="00687A50">
        <w:rPr>
          <w:rFonts w:ascii="Times New Roman" w:eastAsia="Calibri" w:hAnsi="Times New Roman" w:cs="Times New Roman"/>
        </w:rPr>
        <w:t xml:space="preserve"> Koszty te nie mogą przekroczyć wartości wyszczególnionych w załączniku nr 1. 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Partner Projektu zobowiązuje się do partycypowania w kosztach realizacji Projektu do wysokości określonej w załączniku nr 1.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Poniesienie przez Partnera wydatków w kwocie wyższej niż określona w ust. 1, nie stanowią podstawy do zwiększenia kwoty dofinansowania ani podstawy do jakichkolwiek roszczeń do Lidera lub innych Partnerów Projektu.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Przyjęcie Projektu do realizacji i podjęcie uchwały o dofinansowaniu przez Zarząd Województwa Kujawsko-Pomorskiego nie oznacza, że wszystkie wydatki, które Partner przedstawia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 xml:space="preserve">do poświadczenia w zestawieniach wydatków zostaną uznane za kwalifikowane. Kwalifikowalność poniesionych wydatków oceniana jest również w trakcie realizacji Projektu,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w trakcie kontroli Projektu, kontroli trwałości Projektu oraz innych czynności kontrolnych prowadzonych przez uprawnione instytucje.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 przypadku, w którym część wydatków wykazanych przez Partnera do rozliczenia zadania okaże się niekwalifikowalna, wysokość dofinansowania może ulec zmniejszeniu odpowiednio </w:t>
      </w:r>
      <w:r w:rsidRPr="00687A50">
        <w:rPr>
          <w:rFonts w:ascii="Times New Roman" w:eastAsiaTheme="minorEastAsia" w:hAnsi="Times New Roman" w:cs="Times New Roman"/>
          <w:lang w:eastAsia="pl-PL"/>
        </w:rPr>
        <w:br/>
      </w:r>
      <w:r w:rsidRPr="00687A50">
        <w:rPr>
          <w:rFonts w:ascii="Times New Roman" w:eastAsiaTheme="minorEastAsia" w:hAnsi="Times New Roman" w:cs="Times New Roman"/>
          <w:lang w:eastAsia="pl-PL"/>
        </w:rPr>
        <w:lastRenderedPageBreak/>
        <w:t>o wartość wydatków uznanych za niekwalifikowalne.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Partner Projektu zobowiązuje się pokryć ze środków własnych wszelkie wydatki niekwalifikowalne związane z wykonaniem zadania realizowanego przez Partnera.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Partner zobowiązuje się do utrzymania produktów wdrożonych na jego rzecz w ramach Projektu w okresie trwałości. 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Koszty trwałości wskazane w załączniku nr 1 stanowić będą w 100% wydatki własne Partnera.</w:t>
      </w:r>
    </w:p>
    <w:p w:rsidR="001A6AAC" w:rsidRPr="00687A50" w:rsidRDefault="001A6AAC" w:rsidP="001A6AA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  <w:bCs/>
        </w:rPr>
        <w:t xml:space="preserve">W celu zapewnienia współfinansowania Projektu </w:t>
      </w:r>
      <w:r w:rsidRPr="00687A50">
        <w:rPr>
          <w:rFonts w:ascii="Times New Roman" w:eastAsia="Calibri" w:hAnsi="Times New Roman" w:cs="Times New Roman"/>
        </w:rPr>
        <w:t xml:space="preserve">Partner zobowiązuje się dostarczyć </w:t>
      </w:r>
      <w:r w:rsidRPr="00687A50">
        <w:rPr>
          <w:rFonts w:ascii="Times New Roman" w:hAnsi="Times New Roman" w:cs="Times New Roman"/>
        </w:rPr>
        <w:t xml:space="preserve">poświadczoną kopię podjętej uchwały budżetowej na dany rok wraz z limitami wydatków </w:t>
      </w:r>
      <w:r w:rsidRPr="00687A50">
        <w:rPr>
          <w:rFonts w:ascii="Times New Roman" w:hAnsi="Times New Roman" w:cs="Times New Roman"/>
        </w:rPr>
        <w:br/>
        <w:t>na wieloletnie prognozy finansowe ujęte w wykazie stanowiącym załącznik do uchwały budżetowej bądź przyj</w:t>
      </w:r>
      <w:r w:rsidR="00A175C3">
        <w:rPr>
          <w:rFonts w:ascii="Times New Roman" w:hAnsi="Times New Roman" w:cs="Times New Roman"/>
        </w:rPr>
        <w:t>ętych odrębną uchwałą</w:t>
      </w:r>
      <w:r w:rsidRPr="00687A50">
        <w:rPr>
          <w:rFonts w:ascii="Times New Roman" w:eastAsia="Calibri" w:hAnsi="Times New Roman" w:cs="Times New Roman"/>
        </w:rPr>
        <w:t xml:space="preserve"> o zabezpieczeniu wkładu własnego,</w:t>
      </w:r>
      <w:r w:rsidRPr="00687A50">
        <w:rPr>
          <w:rFonts w:ascii="Times New Roman" w:eastAsia="Calibri" w:hAnsi="Times New Roman" w:cs="Times New Roman"/>
          <w:bCs/>
        </w:rPr>
        <w:t xml:space="preserve"> </w:t>
      </w:r>
      <w:r w:rsidRPr="00687A50">
        <w:rPr>
          <w:rFonts w:ascii="Times New Roman" w:eastAsia="Calibri" w:hAnsi="Times New Roman" w:cs="Times New Roman"/>
        </w:rPr>
        <w:t xml:space="preserve">którego </w:t>
      </w:r>
      <w:r w:rsidRPr="00687A50">
        <w:rPr>
          <w:rFonts w:ascii="Times New Roman" w:eastAsia="Calibri" w:hAnsi="Times New Roman" w:cs="Times New Roman"/>
          <w:bCs/>
        </w:rPr>
        <w:t>wysokość stanowi 15% od wartości produktów Projektu określonych w załączniku nr 1 tj.</w:t>
      </w:r>
      <w:r w:rsidRPr="00687A50">
        <w:rPr>
          <w:rFonts w:ascii="Times New Roman" w:eastAsia="Calibri" w:hAnsi="Times New Roman" w:cs="Times New Roman"/>
        </w:rPr>
        <w:t xml:space="preserve">, </w:t>
      </w:r>
      <w:r w:rsidRPr="00687A50">
        <w:rPr>
          <w:rFonts w:ascii="Times New Roman" w:eastAsia="Calibri" w:hAnsi="Times New Roman" w:cs="Times New Roman"/>
        </w:rPr>
        <w:br/>
      </w:r>
      <w:r w:rsidRPr="00687A50">
        <w:rPr>
          <w:rFonts w:ascii="Times New Roman" w:eastAsia="Calibri" w:hAnsi="Times New Roman" w:cs="Times New Roman"/>
          <w:bCs/>
        </w:rPr>
        <w:t xml:space="preserve">w terminie nie później niż 30 dni kalendarzowych licząc od dnia poinformowania Partnera przez Lidera o </w:t>
      </w:r>
      <w:r w:rsidRPr="00687A50">
        <w:rPr>
          <w:rFonts w:ascii="Times New Roman" w:eastAsia="Calibri" w:hAnsi="Times New Roman" w:cs="Times New Roman"/>
        </w:rPr>
        <w:t>złożeniu wniosku aplikacyjnego o dofinansowanie Projektu.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>§ 5.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 </w:t>
      </w:r>
      <w:r w:rsidRPr="00687A50">
        <w:rPr>
          <w:rFonts w:ascii="Times New Roman" w:eastAsia="Times New Roman" w:hAnsi="Times New Roman" w:cs="Times New Roman"/>
          <w:b/>
          <w:lang w:eastAsia="pl-PL"/>
        </w:rPr>
        <w:t>Zarządzanie Projektem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Strony wspólnie postanawiają, że Liderem Projektu jest Województwo Kujawsko-Pomorskie </w:t>
      </w:r>
      <w:r w:rsidRPr="00687A50">
        <w:rPr>
          <w:rFonts w:ascii="Times New Roman" w:eastAsia="Calibri" w:hAnsi="Times New Roman" w:cs="Times New Roman"/>
        </w:rPr>
        <w:br/>
        <w:t xml:space="preserve">lub jednostka wytypowana do tego celu przez Województwo Kujawsko-Pomorskie. Niezależnie od tego czy Liderem Projektu będzie Województwo Kujawsko-Pomorskie czy jednostka wytypowana do tego celu przez Województwo Kujawsko-Pomorskie udział Partnera w projekcie nie może być wyższy niż wskazany w załączniku nr 1. 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Żadne z postanowień </w:t>
      </w:r>
      <w:r w:rsidRPr="00687A50">
        <w:rPr>
          <w:rFonts w:ascii="Times New Roman" w:hAnsi="Times New Roman" w:cs="Times New Roman"/>
        </w:rPr>
        <w:t xml:space="preserve">niniejszej Umowy Partnerskiej </w:t>
      </w:r>
      <w:r w:rsidRPr="00687A50">
        <w:rPr>
          <w:rFonts w:ascii="Times New Roman" w:eastAsia="Calibri" w:hAnsi="Times New Roman" w:cs="Times New Roman"/>
        </w:rPr>
        <w:t xml:space="preserve">nie może być interpretowane, jako przyznające Liderowi lub Partnerowi prawa do podejmowania zobowiązań jakiegokolwiek rodzaju za drugą Stronę lub w jej imieniu, bez uprzedniej pisemnej zgody drugiej Strony, chyba, że co innego wynika z wyraźnych postanowień </w:t>
      </w:r>
      <w:r w:rsidRPr="00687A50">
        <w:rPr>
          <w:rFonts w:ascii="Times New Roman" w:hAnsi="Times New Roman" w:cs="Times New Roman"/>
        </w:rPr>
        <w:t>niniejszej Umowy Partnerskiej</w:t>
      </w:r>
      <w:r w:rsidRPr="00687A50">
        <w:rPr>
          <w:rFonts w:ascii="Times New Roman" w:eastAsia="Calibri" w:hAnsi="Times New Roman" w:cs="Times New Roman"/>
        </w:rPr>
        <w:t>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Wszystkie działania podejmowane przez Lidera i Partnera w ramach wykonywanego wspólnie Projektu muszą być realizowane zgodnie z uchwałą Zarządu Województwa Kujawsko-Pomorskiego przyznającą dofinansowanie i zgodnie z przepisami prawa.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Za kontakty z Instytucją Zarządzającą w sprawie wniosku i Projektu odpowiedzialny jest Lider.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Partner ponosi wyłączną odpowiedzialność wobec osób trzecich za szkody powstałe w związku </w:t>
      </w:r>
      <w:r w:rsidRPr="00687A50">
        <w:rPr>
          <w:rFonts w:ascii="Times New Roman" w:eastAsia="Calibri" w:hAnsi="Times New Roman" w:cs="Times New Roman"/>
        </w:rPr>
        <w:br/>
        <w:t>z realizacją zadania realizowanego przez Partnera w ramach Projektu.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Prawa i obowiązki Partnera wynikające z </w:t>
      </w:r>
      <w:r w:rsidRPr="00687A50">
        <w:rPr>
          <w:rFonts w:ascii="Times New Roman" w:hAnsi="Times New Roman" w:cs="Times New Roman"/>
        </w:rPr>
        <w:t xml:space="preserve">niniejszej Umowy Partnerskiej </w:t>
      </w:r>
      <w:r w:rsidR="009A471C">
        <w:rPr>
          <w:rFonts w:ascii="Times New Roman" w:eastAsiaTheme="minorEastAsia" w:hAnsi="Times New Roman" w:cs="Times New Roman"/>
          <w:lang w:eastAsia="pl-PL"/>
        </w:rPr>
        <w:t xml:space="preserve">nie mogą </w:t>
      </w:r>
      <w:r w:rsidRPr="00687A50">
        <w:rPr>
          <w:rFonts w:ascii="Times New Roman" w:eastAsiaTheme="minorEastAsia" w:hAnsi="Times New Roman" w:cs="Times New Roman"/>
          <w:lang w:eastAsia="pl-PL"/>
        </w:rPr>
        <w:t>być przenoszone na rzecz osób trzecich.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Partner przystępuje do Projektu na warunkach określonych </w:t>
      </w:r>
      <w:r w:rsidRPr="00687A50">
        <w:rPr>
          <w:rFonts w:ascii="Times New Roman" w:hAnsi="Times New Roman" w:cs="Times New Roman"/>
        </w:rPr>
        <w:t xml:space="preserve">w </w:t>
      </w:r>
      <w:r w:rsidRPr="00687A50">
        <w:rPr>
          <w:rFonts w:ascii="Times New Roman" w:eastAsia="Times New Roman" w:hAnsi="Times New Roman" w:cs="Times New Roman"/>
        </w:rPr>
        <w:t>Umowie Partnerskiej</w:t>
      </w:r>
      <w:r w:rsidR="009A471C">
        <w:rPr>
          <w:rFonts w:ascii="Times New Roman" w:hAnsi="Times New Roman" w:cs="Times New Roman"/>
        </w:rPr>
        <w:t xml:space="preserve"> </w:t>
      </w:r>
      <w:r w:rsidRPr="00687A50">
        <w:rPr>
          <w:rFonts w:ascii="Times New Roman" w:hAnsi="Times New Roman" w:cs="Times New Roman"/>
        </w:rPr>
        <w:t xml:space="preserve">i w </w:t>
      </w:r>
      <w:r w:rsidRPr="00687A50">
        <w:rPr>
          <w:rFonts w:ascii="Times New Roman" w:eastAsiaTheme="minorEastAsia" w:hAnsi="Times New Roman" w:cs="Times New Roman"/>
          <w:lang w:eastAsia="pl-PL"/>
        </w:rPr>
        <w:t>załączniku nr 1.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Arial Unicode MS" w:hAnsi="Times New Roman" w:cs="Times New Roman"/>
        </w:rPr>
        <w:t xml:space="preserve">Strony Umowy Partnerskiej ponoszą odpowiedzialność za </w:t>
      </w:r>
      <w:r w:rsidR="009A471C">
        <w:rPr>
          <w:rFonts w:ascii="Times New Roman" w:eastAsia="Arial Unicode MS" w:hAnsi="Times New Roman" w:cs="Times New Roman"/>
        </w:rPr>
        <w:t xml:space="preserve">skuteczne i terminowe wdrożenie </w:t>
      </w:r>
      <w:r w:rsidRPr="00687A50">
        <w:rPr>
          <w:rFonts w:ascii="Times New Roman" w:eastAsia="Arial Unicode MS" w:hAnsi="Times New Roman" w:cs="Times New Roman"/>
        </w:rPr>
        <w:t xml:space="preserve">Projektu zgodnie z zatwierdzonym wnioskiem o dofinansowanie, z uchwałą </w:t>
      </w:r>
      <w:r w:rsidR="009A471C">
        <w:rPr>
          <w:rFonts w:ascii="Times New Roman" w:eastAsia="Calibri" w:hAnsi="Times New Roman" w:cs="Times New Roman"/>
        </w:rPr>
        <w:t xml:space="preserve">Zarządu </w:t>
      </w:r>
      <w:r w:rsidRPr="00687A50">
        <w:rPr>
          <w:rFonts w:ascii="Times New Roman" w:eastAsia="Calibri" w:hAnsi="Times New Roman" w:cs="Times New Roman"/>
        </w:rPr>
        <w:t>Województwa Kujawsko-Pomorskiego przyznającą dofinansowanie</w:t>
      </w:r>
      <w:r w:rsidRPr="00687A50">
        <w:rPr>
          <w:rFonts w:ascii="Times New Roman" w:eastAsia="Arial Unicode MS" w:hAnsi="Times New Roman" w:cs="Times New Roman"/>
        </w:rPr>
        <w:t xml:space="preserve"> oraz niniejszą Umową Partnerską w części, która ich dotyczy. 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Partner upoważnia Lidera do złożenia wniosku o dofinansowanie oraz występowania przed Instytucją Zarządzającą we wszystkich sprawach związanych </w:t>
      </w:r>
      <w:r w:rsidRPr="00687A50">
        <w:rPr>
          <w:rFonts w:ascii="Times New Roman" w:hAnsi="Times New Roman" w:cs="Times New Roman"/>
        </w:rPr>
        <w:t>z realizacją Projektu oraz Umową Partnerską</w:t>
      </w:r>
      <w:r w:rsidRPr="00687A50">
        <w:rPr>
          <w:rFonts w:ascii="Times New Roman" w:eastAsia="Calibri" w:hAnsi="Times New Roman" w:cs="Times New Roman"/>
        </w:rPr>
        <w:t>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Arial Unicode MS" w:hAnsi="Times New Roman" w:cs="Times New Roman"/>
        </w:rPr>
        <w:t xml:space="preserve">Strony Umowy Partnerskiej zobowiązują się współdziałać w celu osiągnięcia wskaźników Projektu, które zostały określone we </w:t>
      </w:r>
      <w:r w:rsidRPr="00687A50">
        <w:rPr>
          <w:rFonts w:ascii="Times New Roman" w:eastAsia="Calibri" w:hAnsi="Times New Roman" w:cs="Times New Roman"/>
        </w:rPr>
        <w:t>wniosku o dofinansowanie projektu.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Dokumentacja Projektu przechowywana jest w siedzibie Lidera, a w części dotyczącej Partnera także w siedzibie Partnera.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lastRenderedPageBreak/>
        <w:t>Strony niniejszej Umowy Partnerskiej na podstawie art. 16 ust. 1 ustawy z dnia 29 stycznia 2004 r. Prawo zamówień publicznych (Dz. U. z 2015 r. poz. 2164 z późn. zm.), zwanej dalej ustawą PZP, upoważniają się do przeprowadzenia postępowań i udzielenia zamówień publicznych związanych z realizacją Projektu w zakresie wskazanym w załączniku nr 1 lub uzgodnionym między Stronami, a w szczególności:</w:t>
      </w:r>
    </w:p>
    <w:p w:rsidR="001A6AAC" w:rsidRPr="00687A50" w:rsidRDefault="001A6AAC" w:rsidP="001A6A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w przypadku przeprowadzania postępowań, o których mowa w ust. 12 i udzielania zamówień publicznych związanych z realizacją Projektu przez Lidera, komisję przetargową powoła Lider, który opracuje specyfikację istotnych warunków zamówienia oraz wzory umów z wykonawcami we współpracy z Partnerem. Lider za pośrednictwem poczty elektronicznej na adres e-mail wskazany w ust. 14 prześle opracowaną specyfikację istotnych warunków zamówienia do Partnera w części, która go dotyczy w celu akceptacji. Brak uwag ze strony Partnera w terminie 10 dni roboczych licząc od dnia przesłania uznane będzie, jako akceptacja specyfikacji istotnych warunków zamówienia,</w:t>
      </w:r>
    </w:p>
    <w:p w:rsidR="001A6AAC" w:rsidRPr="00687A50" w:rsidRDefault="001A6AAC" w:rsidP="001A6AA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w przypadku przeprowadzania postępowań, o których mowa w ust. 12 i udzielania zamówień publicznych związanych z realizacją Projektu przez Partnera, komisję przetargową powoła Partner, który opracuje specyfikację istotnych warunków zamówienia oraz wzory umów z wykonawcami we współpracy z Liderem. Partner za pośrednictwem poczty elektronicznej na adres e-mail wskazany w ust. 16 prześle opracowaną specyfikację istotnych warunków zamówienia do Lidera w celu akceptacji. Brak uwag ze strony Lidera </w:t>
      </w:r>
      <w:r w:rsidRPr="00687A50">
        <w:rPr>
          <w:rFonts w:ascii="Times New Roman" w:eastAsia="Calibri" w:hAnsi="Times New Roman" w:cs="Times New Roman"/>
        </w:rPr>
        <w:br/>
        <w:t xml:space="preserve">w terminie 10 dni roboczych licząc od dnia przesłania, uznany będzie, jako akceptacja specyfikacji istotnych warunków zamówienia. </w:t>
      </w:r>
    </w:p>
    <w:p w:rsidR="001A6AAC" w:rsidRPr="00687A50" w:rsidRDefault="001A6AAC" w:rsidP="001A6AAC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Odbioru dostaw oraz wdrożeń w części przeznaczonej dla Partnera dokonuje Partner, </w:t>
      </w:r>
      <w:r w:rsidRPr="00687A50">
        <w:rPr>
          <w:rFonts w:ascii="Times New Roman" w:eastAsia="Calibri" w:hAnsi="Times New Roman" w:cs="Times New Roman"/>
        </w:rPr>
        <w:br/>
        <w:t xml:space="preserve">w części przeznaczonej dla Lidera dokonuje Lider, </w:t>
      </w:r>
      <w:r w:rsidRPr="00687A50">
        <w:rPr>
          <w:rFonts w:ascii="Times New Roman" w:eastAsia="Times New Roman" w:hAnsi="Times New Roman" w:cs="Times New Roman"/>
          <w:w w:val="102"/>
          <w:lang w:eastAsia="pl-PL"/>
        </w:rPr>
        <w:t xml:space="preserve">Lider ma prawo wglądu do wszelkiej dokumentacji przygotowywanej przez Partnera dotyczącej realizacji Projektu, w tym </w:t>
      </w:r>
      <w:r w:rsidRPr="00687A50">
        <w:rPr>
          <w:rFonts w:ascii="Times New Roman" w:eastAsia="Times New Roman" w:hAnsi="Times New Roman" w:cs="Times New Roman"/>
          <w:w w:val="102"/>
          <w:lang w:eastAsia="pl-PL"/>
        </w:rPr>
        <w:br/>
        <w:t xml:space="preserve">do dokumentacji technicznej i specyfikacji istotnych warunków zamówienia oraz zgłaszania do nich uwag. 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w w:val="102"/>
          <w:lang w:eastAsia="pl-PL"/>
        </w:rPr>
      </w:pPr>
      <w:r w:rsidRPr="00687A50">
        <w:rPr>
          <w:rFonts w:ascii="Times New Roman" w:eastAsia="Times New Roman" w:hAnsi="Times New Roman" w:cs="Times New Roman"/>
          <w:w w:val="102"/>
          <w:lang w:eastAsia="pl-PL"/>
        </w:rPr>
        <w:t>Partner ma prawo wglądu do wszelkiej dokumentacji dotyczącej realizacji Projektu,</w:t>
      </w:r>
      <w:r w:rsidRPr="00687A50">
        <w:rPr>
          <w:rFonts w:ascii="Times New Roman" w:eastAsia="Times New Roman" w:hAnsi="Times New Roman" w:cs="Times New Roman"/>
          <w:w w:val="102"/>
          <w:lang w:eastAsia="pl-PL"/>
        </w:rPr>
        <w:br/>
        <w:t>w tym do dokumentacji technicznej w częściach go dotyczących i specyfikacji istotnych warunków zamówienia oraz zgłaszania do nich uwag.</w:t>
      </w:r>
    </w:p>
    <w:p w:rsidR="00A1097F" w:rsidRPr="00A1097F" w:rsidRDefault="00A1097F" w:rsidP="00A1097F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>Partner wyznacza Koordynatora w osobie:</w:t>
      </w:r>
    </w:p>
    <w:p w:rsidR="00A1097F" w:rsidRPr="00A1097F" w:rsidRDefault="00A1097F" w:rsidP="00A1097F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</w:p>
    <w:p w:rsidR="00A1097F" w:rsidRPr="00A1097F" w:rsidRDefault="00A1097F" w:rsidP="00A1097F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1097F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…………………....................................................................................................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tel.: </w:t>
      </w:r>
      <w:r w:rsidRPr="00A1097F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…………….…………..……………..……….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>,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</w:r>
    </w:p>
    <w:p w:rsidR="00A1097F" w:rsidRPr="00A1097F" w:rsidRDefault="00A1097F" w:rsidP="00A1097F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e-mail: </w:t>
      </w:r>
      <w:r w:rsidRPr="00A1097F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………………….…………………………………………..........................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 oraz jego zastępcę w osobie: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</w:r>
    </w:p>
    <w:p w:rsidR="00A1097F" w:rsidRPr="00A1097F" w:rsidRDefault="00A1097F" w:rsidP="00A1097F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lang w:eastAsia="pl-PL"/>
        </w:rPr>
      </w:pPr>
      <w:r w:rsidRPr="00A1097F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…………………....................................................................................................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tel.: </w:t>
      </w:r>
      <w:r w:rsidRPr="00A1097F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……………………………….……………….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>,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br/>
      </w:r>
    </w:p>
    <w:p w:rsidR="001A6AAC" w:rsidRPr="00687A50" w:rsidRDefault="00A1097F" w:rsidP="00A1097F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e-mail: </w:t>
      </w:r>
      <w:r w:rsidRPr="00A1097F">
        <w:rPr>
          <w:rFonts w:ascii="Times New Roman" w:eastAsia="Calibri" w:hAnsi="Times New Roman" w:cs="Times New Roman"/>
          <w:color w:val="000000" w:themeColor="text1"/>
          <w:sz w:val="16"/>
          <w:szCs w:val="16"/>
        </w:rPr>
        <w:t>………………….…………………………………………..........................</w:t>
      </w:r>
      <w:r w:rsidRPr="00A1097F">
        <w:rPr>
          <w:rFonts w:ascii="Times New Roman" w:eastAsiaTheme="minorEastAsia" w:hAnsi="Times New Roman" w:cs="Times New Roman"/>
          <w:color w:val="000000" w:themeColor="text1"/>
          <w:lang w:eastAsia="pl-PL"/>
        </w:rPr>
        <w:t xml:space="preserve">, </w:t>
      </w:r>
      <w:r w:rsidR="001A6AAC" w:rsidRPr="00687A50">
        <w:rPr>
          <w:rFonts w:ascii="Times New Roman" w:eastAsiaTheme="minorEastAsia" w:hAnsi="Times New Roman" w:cs="Times New Roman"/>
          <w:lang w:eastAsia="pl-PL"/>
        </w:rPr>
        <w:t xml:space="preserve">którzy będą odpowiedzialni za prawidłowy przebieg wdrożenia elementów Projektu </w:t>
      </w:r>
      <w:r w:rsidR="001A6AAC" w:rsidRPr="00687A50">
        <w:rPr>
          <w:rFonts w:ascii="Times New Roman" w:eastAsia="Times New Roman" w:hAnsi="Times New Roman" w:cs="Times New Roman"/>
          <w:lang w:eastAsia="pl-PL"/>
        </w:rPr>
        <w:t xml:space="preserve">na rzecz jednostki, którą reprezentują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1A6AAC" w:rsidRPr="00687A50">
        <w:rPr>
          <w:rFonts w:ascii="Times New Roman" w:eastAsia="Times New Roman" w:hAnsi="Times New Roman" w:cs="Times New Roman"/>
          <w:lang w:eastAsia="pl-PL"/>
        </w:rPr>
        <w:t xml:space="preserve">w okresie jego realizacji oraz w okresie trwałości Projektu, </w:t>
      </w:r>
      <w:r w:rsidR="001A6AAC" w:rsidRPr="00687A50">
        <w:rPr>
          <w:rFonts w:ascii="Times New Roman" w:eastAsiaTheme="minorEastAsia" w:hAnsi="Times New Roman" w:cs="Times New Roman"/>
          <w:lang w:eastAsia="pl-PL"/>
        </w:rPr>
        <w:t>a w szczególności za: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bieżącą współpracę z zespołem realizującym Projekt po stronie Lidera, w tym udział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 xml:space="preserve">w </w:t>
      </w:r>
      <w:r w:rsidRPr="00687A50">
        <w:rPr>
          <w:rFonts w:ascii="Times New Roman" w:eastAsiaTheme="minorEastAsia" w:hAnsi="Times New Roman" w:cs="Times New Roman"/>
          <w:lang w:eastAsia="pl-PL"/>
        </w:rPr>
        <w:t>naradach, szkoleniach, konferencjach i innych spotkaniach związanych z realizacją Projektu,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monitorowanie oraz kontrolę prawidłowości realizacji Projektu w jednostce, którą reprezentują,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kontrolę kosztów inwestycji poniesionych na rzecz jednostki, którą reprezentują w ramach </w:t>
      </w:r>
      <w:r w:rsidRPr="00687A50">
        <w:rPr>
          <w:rFonts w:ascii="Times New Roman" w:eastAsia="Times New Roman" w:hAnsi="Times New Roman" w:cs="Times New Roman"/>
          <w:lang w:eastAsia="pl-PL"/>
        </w:rPr>
        <w:lastRenderedPageBreak/>
        <w:t>realizacji Projektu, o których mowa w</w:t>
      </w:r>
      <w:r w:rsidR="00CF4CFA">
        <w:rPr>
          <w:rFonts w:ascii="Times New Roman" w:eastAsia="Times New Roman" w:hAnsi="Times New Roman" w:cs="Times New Roman"/>
          <w:lang w:eastAsia="pl-PL"/>
        </w:rPr>
        <w:t xml:space="preserve"> załączniku nr 1 do niniejszej umowy</w:t>
      </w:r>
      <w:r w:rsidRPr="00687A50">
        <w:rPr>
          <w:rFonts w:ascii="Times New Roman" w:eastAsia="Times New Roman" w:hAnsi="Times New Roman" w:cs="Times New Roman"/>
          <w:lang w:eastAsia="pl-PL"/>
        </w:rPr>
        <w:t>,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właściwe gromadzenie i przechowywanie dokumentacji, niezbędnej do realizacji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 xml:space="preserve">i rozliczenia zadań realizowanych w projekcie </w:t>
      </w:r>
      <w:r w:rsidRPr="00687A50">
        <w:rPr>
          <w:rFonts w:ascii="Times New Roman" w:eastAsia="Times New Roman" w:hAnsi="Times New Roman" w:cs="Times New Roman"/>
          <w:lang w:eastAsia="pl-PL"/>
        </w:rPr>
        <w:t>na rzecz jednostki, którą reprezentują,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załatwianie spraw dotyczących realizacji Projektu we właściwych terminach, rzetelnie i bez zbędnej zwłoki, 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analizowanie i akceptowanie dokumentacji związanej z udzielanymi zamówieniami publicznymi w ramach realizacji Projektu, w tym Projektów umów w części dotyczącej Partnera,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kontrolę ilościową i jakościową w zakresie zgodności ze specyfikacją produktów dostarczonych do jednostki, którą reprezentują,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wnioskowanie o zabezpieczenie środków w budżecie jednostki na zapewnienie trwałości Projektu,</w:t>
      </w:r>
    </w:p>
    <w:p w:rsidR="001A6AAC" w:rsidRPr="00687A50" w:rsidRDefault="001A6AAC" w:rsidP="001A6AAC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niezwłoczne poinformowanie Lidera projektu o zmianach na stanowisku Koordynatora Projektu lub jego zastępcy za pośrednictwem poczty elektronicznej na adres wskazany w ust. 16 w terminie 2 dni roboczych licząc od dnia wystąpienia zmiany.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687A50">
        <w:rPr>
          <w:rFonts w:ascii="Times New Roman" w:eastAsia="Times New Roman" w:hAnsi="Times New Roman" w:cs="Times New Roman"/>
        </w:rPr>
        <w:t xml:space="preserve">Lider wyznacza Kierownika Projektu </w:t>
      </w:r>
      <w:r w:rsidR="00A1097F" w:rsidRPr="00C41263">
        <w:rPr>
          <w:rFonts w:ascii="Times New Roman" w:eastAsia="Times New Roman" w:hAnsi="Times New Roman" w:cs="Times New Roman"/>
        </w:rPr>
        <w:t xml:space="preserve">w osobie </w:t>
      </w:r>
      <w:r w:rsidR="00A1097F" w:rsidRPr="00063EF8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Anny Laskowskiej</w:t>
      </w:r>
      <w:r w:rsidR="00A1097F" w:rsidRPr="00063EF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tel.: </w:t>
      </w:r>
      <w:r w:rsidR="00A1097F" w:rsidRPr="00063EF8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+48 (56) 62 18  532</w:t>
      </w:r>
      <w:r w:rsidR="00A1097F" w:rsidRPr="00063EF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A1097F" w:rsidRPr="00063EF8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e-mail: </w:t>
      </w:r>
      <w:r w:rsidR="00A1097F" w:rsidRPr="00A1097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a.laskowska@kujawsko-pomorskie.pl</w:t>
      </w:r>
      <w:r w:rsidR="00A1097F">
        <w:rPr>
          <w:rFonts w:ascii="Times New Roman" w:eastAsia="Times New Roman" w:hAnsi="Times New Roman" w:cs="Times New Roman"/>
        </w:rPr>
        <w:t xml:space="preserve">, </w:t>
      </w:r>
      <w:r w:rsidRPr="00687A50">
        <w:rPr>
          <w:rFonts w:ascii="Times New Roman" w:eastAsia="Times New Roman" w:hAnsi="Times New Roman" w:cs="Times New Roman"/>
        </w:rPr>
        <w:t>który będzie odpowiedzialny za wszelkie kontakty w związku</w:t>
      </w:r>
      <w:r w:rsidR="00A1097F">
        <w:rPr>
          <w:rFonts w:ascii="Times New Roman" w:eastAsia="Times New Roman" w:hAnsi="Times New Roman" w:cs="Times New Roman"/>
        </w:rPr>
        <w:t xml:space="preserve"> z niniejszą Umową Partnerską, </w:t>
      </w:r>
      <w:r w:rsidRPr="00687A50">
        <w:rPr>
          <w:rFonts w:ascii="Times New Roman" w:eastAsia="Times New Roman" w:hAnsi="Times New Roman" w:cs="Times New Roman"/>
        </w:rPr>
        <w:t>a w szczególności za: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</w:rPr>
      </w:pPr>
      <w:r w:rsidRPr="00687A50">
        <w:rPr>
          <w:rFonts w:ascii="Times New Roman" w:eastAsia="Times New Roman" w:hAnsi="Times New Roman" w:cs="Times New Roman"/>
        </w:rPr>
        <w:t>1)</w:t>
      </w:r>
      <w:r w:rsidRPr="00687A50">
        <w:rPr>
          <w:rFonts w:ascii="Times New Roman" w:eastAsia="Times New Roman" w:hAnsi="Times New Roman" w:cs="Times New Roman"/>
        </w:rPr>
        <w:tab/>
        <w:t xml:space="preserve">bieżącą współpracę z koordynatorami wyznaczonymi w ust. 15 przez Partnera, 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</w:rPr>
        <w:t>2)</w:t>
      </w:r>
      <w:r w:rsidRPr="00687A50">
        <w:rPr>
          <w:rFonts w:ascii="Times New Roman" w:eastAsia="Times New Roman" w:hAnsi="Times New Roman" w:cs="Times New Roman"/>
        </w:rPr>
        <w:tab/>
      </w:r>
      <w:r w:rsidRPr="00687A50">
        <w:rPr>
          <w:rFonts w:ascii="Times New Roman" w:eastAsiaTheme="minorEastAsia" w:hAnsi="Times New Roman" w:cs="Times New Roman"/>
          <w:lang w:eastAsia="pl-PL"/>
        </w:rPr>
        <w:t>załatwianie spraw dotyczących realizacji Projektu we właściwych terminach, rzetelnie i bez zbędnej zwłoki.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Lider Projektu niezwłocznie poinformuje Partnera o zmianach na stanowisku Kierownika Projektu za pośrednictwem poczty elektronicznej na adres wskazany w ust. 15 w terminie 2 dni roboczych licząc od dnia wystąpienia zmiany.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Lider i Partner zobowiązują się przekazywać sobie wzajemnie (osobiście, telefonicznie lub pocztą elektroniczną) wszelkie istotne informacje związane z realizacją Projektu.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 przypadku wycofania się Partnera Projektu w czasie jego realizacji oraz w okresie trwałości Partner będzie zobowiązany ponieść wszystkie koszty związane z tym wycofaniem, w tym zwrócić wszelkie koszty poniesione w celu realizacji założeń </w:t>
      </w:r>
      <w:r w:rsidRPr="00687A50">
        <w:rPr>
          <w:rFonts w:ascii="Times New Roman" w:hAnsi="Times New Roman" w:cs="Times New Roman"/>
        </w:rPr>
        <w:t xml:space="preserve">zawartych w Umowie Partnerskiej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do momentu wycofania się z Projektu. Koszty związane z wycofaniem się Partnera z Projektu będą oszacowane w chwili zaistnienia tego faktu przez Lidera Projektu i zweryfikowane przez Partnera jednakże nie mogą przekroczyć kwoty wartość udziału Partnera w projekcie wskazanej </w:t>
      </w:r>
      <w:r w:rsidR="00A1097F">
        <w:rPr>
          <w:rFonts w:ascii="Times New Roman" w:eastAsiaTheme="minorEastAsia" w:hAnsi="Times New Roman" w:cs="Times New Roman"/>
          <w:lang w:eastAsia="pl-PL"/>
        </w:rPr>
        <w:br/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w załączniku nr 1, ale </w:t>
      </w:r>
      <w:r w:rsidRPr="00687A50">
        <w:rPr>
          <w:rFonts w:ascii="Times New Roman" w:eastAsia="Times New Roman" w:hAnsi="Times New Roman" w:cs="Times New Roman"/>
          <w:lang w:eastAsia="pl-PL"/>
        </w:rPr>
        <w:t xml:space="preserve">mogą wynieść nawet 100% tej kwoty. Nie wyłącza to obowiązku pokrycia wszelkich kosztów Lidera związanych z wycofaniem się Partnera z Projektu, w tym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o równowartości środków, jakie będą musiały zostać ewentualnie zwrócone lub pokryte przez innych uczestników Projektu</w:t>
      </w:r>
      <w:r w:rsidRPr="00687A50">
        <w:rPr>
          <w:rFonts w:ascii="Times New Roman" w:eastAsiaTheme="minorEastAsia" w:hAnsi="Times New Roman" w:cs="Times New Roman"/>
          <w:lang w:eastAsia="pl-PL"/>
        </w:rPr>
        <w:t>.</w:t>
      </w:r>
    </w:p>
    <w:p w:rsidR="001A6AAC" w:rsidRPr="00687A50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Strony </w:t>
      </w:r>
      <w:r w:rsidRPr="00687A50">
        <w:rPr>
          <w:rFonts w:ascii="Times New Roman" w:hAnsi="Times New Roman" w:cs="Times New Roman"/>
        </w:rPr>
        <w:t xml:space="preserve">Umowy Partnerskiej wyrażają </w:t>
      </w:r>
      <w:r w:rsidRPr="00687A50">
        <w:rPr>
          <w:rFonts w:ascii="Times New Roman" w:eastAsia="Calibri" w:hAnsi="Times New Roman" w:cs="Times New Roman"/>
        </w:rPr>
        <w:t xml:space="preserve">zgodę na prowadzenie korespondencji pomiędzy Liderem </w:t>
      </w:r>
      <w:r w:rsidRPr="00687A50">
        <w:rPr>
          <w:rFonts w:ascii="Times New Roman" w:eastAsia="Calibri" w:hAnsi="Times New Roman" w:cs="Times New Roman"/>
        </w:rPr>
        <w:br/>
        <w:t>a Partnerem poprzez pocztę elektroniczną, którą zobowiązują się sprawdzać na bieżąco.</w:t>
      </w:r>
    </w:p>
    <w:p w:rsidR="001A6AAC" w:rsidRPr="00B91D8E" w:rsidRDefault="001A6AAC" w:rsidP="001A6AA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noProof/>
          <w:lang w:eastAsia="pl-PL"/>
        </w:rPr>
      </w:pPr>
      <w:r w:rsidRPr="00687A50">
        <w:rPr>
          <w:rFonts w:ascii="Times New Roman" w:eastAsia="Calibri" w:hAnsi="Times New Roman" w:cs="Times New Roman"/>
          <w:shd w:val="clear" w:color="auto" w:fill="FFFFFF"/>
        </w:rPr>
        <w:t xml:space="preserve">Partner upoważnia Lidera do zawierania w jego imieniu i na jego rzecz umów cywilno-prawnych, w ramach, których zostanie zapewnione utrzymanie trwałości projektu na etapie jego eksploatacji, od momentu przekazania go do użytkowania do dnia zakończenia okresu trwałości, tj. 5 lat liczonych od całkowitego zakończenia realizacji projektu. Wysokość zobowiązań określonych w zdaniu pierwszym wynikających z zawieranych umów nie przekroczy kwoty wskazanej w załączniku nr 1. Informacja o zawartych umowach (określająca przedmiot umowy, podmiot, z którym została zawarta umowa, oraz wartość, na którą została zawarta umowa) każdorazowo zostanie przekazana Partnerowi w formie aneksu </w:t>
      </w:r>
      <w:r w:rsidRPr="00687A50">
        <w:rPr>
          <w:rFonts w:ascii="Times New Roman" w:hAnsi="Times New Roman" w:cs="Times New Roman"/>
          <w:shd w:val="clear" w:color="auto" w:fill="FFFFFF"/>
        </w:rPr>
        <w:t>do Umowy Partnerskiej</w:t>
      </w:r>
      <w:r w:rsidRPr="00687A50">
        <w:rPr>
          <w:rFonts w:ascii="Times New Roman" w:eastAsia="Calibri" w:hAnsi="Times New Roman" w:cs="Times New Roman"/>
          <w:shd w:val="clear" w:color="auto" w:fill="FFFFFF"/>
        </w:rPr>
        <w:t>.</w:t>
      </w:r>
    </w:p>
    <w:p w:rsidR="001A6AAC" w:rsidRPr="00687A50" w:rsidRDefault="001A6AAC" w:rsidP="001A6AAC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lastRenderedPageBreak/>
        <w:t>§ 6. Prawa i obowiązki Lidera</w:t>
      </w:r>
    </w:p>
    <w:p w:rsidR="001A6AAC" w:rsidRPr="00687A50" w:rsidRDefault="001A6AAC" w:rsidP="001A6AAC">
      <w:pPr>
        <w:widowControl w:val="0"/>
        <w:tabs>
          <w:tab w:val="num" w:pos="426"/>
        </w:tabs>
        <w:autoSpaceDE w:val="0"/>
        <w:autoSpaceDN w:val="0"/>
        <w:adjustRightInd w:val="0"/>
        <w:spacing w:after="0"/>
        <w:ind w:left="360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:rsidR="001A6AAC" w:rsidRPr="00687A50" w:rsidRDefault="001A6AAC" w:rsidP="001A6AAC">
      <w:pPr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Lider jest odpowiedzialny za: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koordynację wszelkich prac związanych z przygotowaniem, wdrożeniem, a następnie rozliczeniem Projektu i poszczególnych zadań,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współdziałanie z Partnerem w zakresie realizacji Projektu, 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zgromadzanie od Partnera wszystkich informacji niezbędnych do przygotowania wniosku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 xml:space="preserve">o dofinansowanie oraz dokumentów i oświadczeń niezbędnych do podpisania i złożenia wniosku o dofinansowanie, a także do uzupełniania lub poprawiania wniosku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o dofinansowanie w przypadku takiej konieczności,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uzyskanie wszelkich niezbędnych uzgodnień i decyzji finansowo-prawnych warunkujących realizację Projektu,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przekazywanie zapłaconych, poświadczonych faktur Instytucji Zarządzającej,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przekazywanie Partnerowi otrzymanych od Instytucji Zarządzającej środków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na dofinansowanie zadania realizowanego przez Partnera zgodnie z załącznikiem nr 1,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dostarczanie wszelkich niezbędnych informacji na temat Projektu Instytucji Zarządzającej,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a także innym uprawnionym do tego instytucjom,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przeprowadzanie działań związanych ze sprawozdawczością i monitorowaniem Projektu,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umożliwienie kontroli oraz audytu Projektu na żądanie Instytucji Zarządzającej, a także innych uprawnionych do tego instytucji,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przeprowadzenie audytu Projektu,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przygotowywanie i składanie kompletnych wniosków o płatność, zgodnie z przyjętymi zasadami określonymi w uchwale Instytucji Zarządzającej przyznającej dofinansowanie </w:t>
      </w:r>
      <w:r w:rsidR="009A471C">
        <w:rPr>
          <w:rFonts w:ascii="Times New Roman" w:eastAsia="Times New Roman" w:hAnsi="Times New Roman" w:cs="Times New Roman"/>
          <w:lang w:eastAsia="pl-PL"/>
        </w:rPr>
        <w:br/>
      </w:r>
      <w:r w:rsidRPr="00687A50">
        <w:rPr>
          <w:rFonts w:ascii="Times New Roman" w:eastAsia="Times New Roman" w:hAnsi="Times New Roman" w:cs="Times New Roman"/>
          <w:lang w:eastAsia="pl-PL"/>
        </w:rPr>
        <w:t>i właściwymi przepisami prawa oraz sprawozdań z realizacji Projektu,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przeprowadzenie promocji Projektu, 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dokonanie wyboru kierownika Projektu oraz określenie jego zadań,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powołanie zespołu Projektowego,</w:t>
      </w:r>
    </w:p>
    <w:p w:rsidR="001A6AAC" w:rsidRPr="00687A50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stały nadzór nad zespołem Projektowym,</w:t>
      </w:r>
    </w:p>
    <w:p w:rsidR="001A6AAC" w:rsidRDefault="001A6AAC" w:rsidP="001A6AAC">
      <w:pPr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sporządzanie sprawozdań okresowych i końcowych.</w:t>
      </w:r>
    </w:p>
    <w:p w:rsidR="009A471C" w:rsidRDefault="009A471C" w:rsidP="009A471C">
      <w:pPr>
        <w:widowControl w:val="0"/>
        <w:overflowPunct w:val="0"/>
        <w:autoSpaceDE w:val="0"/>
        <w:autoSpaceDN w:val="0"/>
        <w:adjustRightInd w:val="0"/>
        <w:spacing w:after="0"/>
        <w:ind w:left="851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1A6AAC" w:rsidRPr="00687A50" w:rsidRDefault="001A6AAC" w:rsidP="001A6AAC">
      <w:pPr>
        <w:tabs>
          <w:tab w:val="num" w:pos="426"/>
        </w:tabs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>§7. Prawa i obowiązki Partnera</w:t>
      </w:r>
    </w:p>
    <w:p w:rsidR="001A6AAC" w:rsidRPr="00687A50" w:rsidRDefault="001A6AAC" w:rsidP="001A6AAC">
      <w:pPr>
        <w:tabs>
          <w:tab w:val="num" w:pos="426"/>
        </w:tabs>
        <w:spacing w:after="0"/>
        <w:ind w:left="720"/>
        <w:jc w:val="center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numPr>
          <w:ilvl w:val="6"/>
          <w:numId w:val="1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Partner jest odpowiedzialny za: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bieżącą współpracę z Liderem w zakresie realizacji Projektu, w tym wspieranie Lidera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 xml:space="preserve">w zakresie realizacji zadań wskazanych przez Lidera, gdy konieczna jest współpraca Partnera, 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uczestniczenie we wspólnej realizacji Projektu w okresie wdrożenia oraz w okresie trwałości Projektu,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dostarczenie Liderowi wszystkich informacji oraz dokumentów i oświadczeń niezbędnych do podpisania i złożenia przez Lidera wniosku o dofinansowanie, a także do dostarczenia Liderowi wszystkich informacji niezbędnych do uzupełnienia i poprawienia wniosku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w przypadku takiej konieczności,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współpracę z Liderem w zakresie promocji Projektu, w tym promocji w zakresie wskazanym przez Lidera i uzgodnionym z Partnerem,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przekazywanie Liderowi informacji niezbędnych do przygotowania i realizacji Projektu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w terminach umożliwiających planową realizację prac,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lastRenderedPageBreak/>
        <w:t xml:space="preserve">dostarczenie Liderowi pełnej dokumentacji wynikającej z realizowanych przez Partnera zadań w Projekcie w formie kopii poświadczonej z oryginałem w dwóch egzemplarzach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w tym dokumentacji technicznej itp. powstałej w wyniku realizacji zadań dotyczących Partnera nie później niż w terminie 14 dni licząc od dnia ich otrzymania lub wytworzenia,</w:t>
      </w:r>
      <w:r w:rsidRPr="00687A50">
        <w:rPr>
          <w:rFonts w:ascii="Times New Roman" w:eastAsia="Times New Roman" w:hAnsi="Times New Roman" w:cs="Times New Roman"/>
        </w:rPr>
        <w:t xml:space="preserve"> zgodnie z wymogami RPO WK-P.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dostarczanie Liderowi wszelkich informacji i dokumentów niezbędnych do terminowego składania sprawozdań i wniosków o płatność,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bCs/>
          <w:w w:val="102"/>
          <w:lang w:eastAsia="pl-PL"/>
        </w:rPr>
        <w:t>dostarczenie Liderowi informacji o efektach Projektu w okresie trwałości Projektu tj. 5 lat od daty całkowitego zakończenia realizacji Projektu w części go dotyczącej,</w:t>
      </w:r>
      <w:r w:rsidRPr="00687A50">
        <w:rPr>
          <w:rFonts w:ascii="Times New Roman" w:eastAsia="Times New Roman" w:hAnsi="Times New Roman" w:cs="Times New Roman"/>
          <w:lang w:eastAsia="pl-PL"/>
        </w:rPr>
        <w:t xml:space="preserve"> zgodnie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z wymogami RPO WK-P,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udostępnianie na żądanie Lidera dokumentacji związanej z realizacją Projektu,</w:t>
      </w:r>
      <w:r w:rsidRPr="00687A50">
        <w:rPr>
          <w:rFonts w:ascii="Times New Roman" w:eastAsia="Times New Roman" w:hAnsi="Times New Roman" w:cs="Times New Roman"/>
          <w:w w:val="102"/>
          <w:lang w:eastAsia="pl-PL"/>
        </w:rPr>
        <w:t xml:space="preserve"> </w:t>
      </w:r>
      <w:r w:rsidRPr="00687A50">
        <w:rPr>
          <w:rFonts w:ascii="Times New Roman" w:eastAsia="Times New Roman" w:hAnsi="Times New Roman" w:cs="Times New Roman"/>
          <w:lang w:eastAsia="pl-PL"/>
        </w:rPr>
        <w:t>w części, która go dotyczy</w:t>
      </w:r>
      <w:r w:rsidRPr="00687A50">
        <w:rPr>
          <w:rFonts w:ascii="Times New Roman" w:eastAsia="Times New Roman" w:hAnsi="Times New Roman" w:cs="Times New Roman"/>
          <w:w w:val="102"/>
          <w:lang w:eastAsia="pl-PL"/>
        </w:rPr>
        <w:t>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wytypowanie przedstawiciela jednostki do udziału w komisjach przetargowych w przypadku gdy Lider Projektu zwróci się z taką prośbą,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ajorEastAsia" w:hAnsi="Times New Roman" w:cs="Times New Roman"/>
          <w:iCs/>
          <w:lang w:eastAsia="pl-PL"/>
        </w:rPr>
      </w:pPr>
      <w:r w:rsidRPr="00687A50">
        <w:rPr>
          <w:rFonts w:ascii="Times New Roman" w:eastAsiaTheme="majorEastAsia" w:hAnsi="Times New Roman" w:cs="Times New Roman"/>
          <w:iCs/>
          <w:lang w:eastAsia="pl-PL"/>
        </w:rPr>
        <w:t xml:space="preserve">przedkładanie Liderowi zaktualizowanych zaświadczeń i/lub oświadczeń zgodnie </w:t>
      </w:r>
      <w:r w:rsidRPr="00687A50">
        <w:rPr>
          <w:rFonts w:ascii="Times New Roman" w:eastAsiaTheme="majorEastAsia" w:hAnsi="Times New Roman" w:cs="Times New Roman"/>
          <w:iCs/>
          <w:lang w:eastAsia="pl-PL"/>
        </w:rPr>
        <w:br/>
        <w:t>z wymogami Instytucji Zarządzającej RPO WK-P,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687A50">
        <w:rPr>
          <w:rFonts w:ascii="Times New Roman" w:eastAsia="Calibri" w:hAnsi="Times New Roman" w:cs="Times New Roman"/>
        </w:rPr>
        <w:t xml:space="preserve">składanie kopii innych dokumentów dotyczących realizacji zadania potwierdzonych </w:t>
      </w:r>
      <w:r w:rsidRPr="00687A50">
        <w:rPr>
          <w:rFonts w:ascii="Times New Roman" w:eastAsia="Calibri" w:hAnsi="Times New Roman" w:cs="Times New Roman"/>
        </w:rPr>
        <w:br/>
        <w:t xml:space="preserve">za zgodność z oryginałem przez osobę upoważnioną; w przypadku braku poświadczenia </w:t>
      </w:r>
      <w:r w:rsidRPr="00687A50">
        <w:rPr>
          <w:rFonts w:ascii="Times New Roman" w:eastAsia="Calibri" w:hAnsi="Times New Roman" w:cs="Times New Roman"/>
        </w:rPr>
        <w:br/>
        <w:t>za zgodność z oryginałem dokumenty nie będą rozpatrywane,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udostępnienie na żądanie Lidera lub Instytucji Zarządzającej informacji dotyczących realizacji zadania na potrzeby ewaluacji,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niezwłoczne informowanie Lidera o zmianach dotyczących danych Partnera, tj. zmiany osób reprezentujących dany podmiot, zmiany teleadresowe w trakcie realizacji projektu oraz przez okres 5 lat trwałości projektu,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umożliwienie przeprowadzenia kontroli Projektu oraz zapewnienia wglądu w realizację Projektu w każdej jego fazie przez Lidera oraz przez inne upoważnione podmioty,</w:t>
      </w:r>
    </w:p>
    <w:p w:rsidR="001A6AAC" w:rsidRPr="00687A50" w:rsidRDefault="001A6AAC" w:rsidP="001A6AA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wskazanie odrębnego rachunku bankowego lub subkonta w wybranym przez siebie banku, który będzie jedynym rachunkiem służącym do rozliczeń pomiędzy Partnerami Projektu </w:t>
      </w:r>
      <w:r w:rsidRPr="00687A50">
        <w:rPr>
          <w:rFonts w:ascii="Times New Roman" w:eastAsia="Calibri" w:hAnsi="Times New Roman" w:cs="Times New Roman"/>
        </w:rPr>
        <w:br/>
        <w:t>a Liderem.</w:t>
      </w:r>
    </w:p>
    <w:p w:rsidR="001A6AAC" w:rsidRPr="00687A50" w:rsidRDefault="001A6AAC" w:rsidP="001A6AA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Partner Projektu zobowiązuje się do oddelegowania osób na szkolenia realizowane w ramach Projektu, których uczestnictwo zgłosił Liderowi oraz do pokrycia wszystkich kosztów z tym związanych w przypadku stwierdzenia ich nieusprawiedliwionej nieobecności na szkoleniu.</w:t>
      </w:r>
    </w:p>
    <w:p w:rsidR="001A6AAC" w:rsidRPr="00687A50" w:rsidRDefault="001A6AAC" w:rsidP="001A6AA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Partner wyraża zgodę na publikowanie zdjęć, materiałów video i informacji dotyczących realizacji zadania przez Lidera Projektu.</w:t>
      </w:r>
    </w:p>
    <w:p w:rsidR="001A6AAC" w:rsidRPr="00687A50" w:rsidRDefault="00FB7E4A" w:rsidP="001A6AA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371619">
        <w:rPr>
          <w:rFonts w:ascii="Times New Roman" w:eastAsia="Calibri" w:hAnsi="Times New Roman" w:cs="Times New Roman"/>
        </w:rPr>
        <w:t>Partner zobowiązuje się do udziału w dostosowaniu i integracji własnych systemów geodezyjnych, w których prowadzi rejestry takie jak : Ewidencja Gruntów i Budynków (EGiB), Baza Danych Obiektów Topograficznych 500 (BDOT500), Geodezyjna Ewidencja Sieci Uzbrojenia Terenu (GESUT) z Systemem Informacji Przestrzennej działającym na poziomie wojewódzkim w docelowym zautomatyzowaniu synchronizacji danych. Zadanie to będzie realizowane i finansowane przez Lidera przy współpracy Partnera. Partner zobowiązuje się do udostepnienia swoich systemów i podjęcia wszelkich czynności umożliwiających prawidłową realizację zadania</w:t>
      </w:r>
      <w:r w:rsidR="001A6AAC" w:rsidRPr="00687A50">
        <w:rPr>
          <w:rFonts w:ascii="Times New Roman" w:eastAsia="Calibri" w:hAnsi="Times New Roman" w:cs="Times New Roman"/>
        </w:rPr>
        <w:t>.</w:t>
      </w:r>
    </w:p>
    <w:p w:rsidR="001A6AAC" w:rsidRPr="007A3911" w:rsidRDefault="001A6AAC" w:rsidP="001A6AAC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Theme="minorEastAsia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 przypadku zmiany miejsca przechowywania dokumentów Partner przekaże informację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o nowym miejscu przechowywania dokumentów Liderowi w terminie 7 dni od zaistnienia zdarzenia.</w:t>
      </w:r>
    </w:p>
    <w:p w:rsidR="007A3911" w:rsidRDefault="007A3911" w:rsidP="007A3911">
      <w:pPr>
        <w:widowControl w:val="0"/>
        <w:overflowPunct w:val="0"/>
        <w:autoSpaceDE w:val="0"/>
        <w:autoSpaceDN w:val="0"/>
        <w:adjustRightInd w:val="0"/>
        <w:spacing w:after="0"/>
        <w:ind w:left="426"/>
        <w:contextualSpacing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tabs>
          <w:tab w:val="center" w:pos="4896"/>
          <w:tab w:val="left" w:pos="6035"/>
        </w:tabs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lastRenderedPageBreak/>
        <w:t>§ 8. Prawa i obowiązki Stron</w:t>
      </w:r>
    </w:p>
    <w:p w:rsidR="001A6AAC" w:rsidRPr="00687A50" w:rsidRDefault="001A6AAC" w:rsidP="001A6AAC">
      <w:pPr>
        <w:tabs>
          <w:tab w:val="center" w:pos="4896"/>
          <w:tab w:val="left" w:pos="6035"/>
        </w:tabs>
        <w:spacing w:after="0"/>
        <w:ind w:left="720"/>
        <w:rPr>
          <w:rFonts w:ascii="Times New Roman" w:eastAsiaTheme="minorEastAsia" w:hAnsi="Times New Roman" w:cs="Times New Roman"/>
          <w:b/>
          <w:lang w:eastAsia="pl-PL"/>
        </w:rPr>
      </w:pPr>
    </w:p>
    <w:p w:rsidR="001A6AAC" w:rsidRPr="00687A50" w:rsidRDefault="001A6AAC" w:rsidP="001A6AAC">
      <w:pPr>
        <w:widowControl w:val="0"/>
        <w:numPr>
          <w:ilvl w:val="6"/>
          <w:numId w:val="13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Lider i Partner zobowiązują się do: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realizacji Projektu zgodnie z odpowiednimi regulacjami, wymogami, przepisami, umowami odnoszącymi się do Projektu oraz uchwałą Zarządu Województwa Kujawsko-Pomorskiego przyznającą dofinansowanie, 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realizacji zadania będącego częścią Projektu z należytą starannością, w szczególności ponosząc wydatki celowo, racjonalnie i oszczędnie, bez względu na źródło finansowania, zgodnie z obowiązującymi przepisami prawa i procedurami w ramach Projektu oraz </w:t>
      </w:r>
      <w:r w:rsidRPr="00687A50">
        <w:rPr>
          <w:rFonts w:ascii="Times New Roman" w:eastAsia="Calibri" w:hAnsi="Times New Roman" w:cs="Times New Roman"/>
        </w:rPr>
        <w:br/>
        <w:t>w sposób, który zapewni prawidłową i terminową realizację Projektu,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zapewnienia w swoim budżecie środków na finansowanie Projektu, w części, która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go dotyczy,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uzyskania wszelkich niezbędnych uzgodnień i decyzji finansowo-prawnych warunkujących realizację Projektu w częściach go dotyczących,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zapewnienia terminowej realizacji płatności w części go dotyczącej,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przygotowania dokumentacji technicznej w części, która go dotyczy,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przeprowadzenia postępowań przetargowych i nadzór nad wykonawcami, w zakresie wskazanym w załączniku nr 1, </w:t>
      </w:r>
      <w:r w:rsidRPr="00687A50">
        <w:rPr>
          <w:rFonts w:ascii="Times New Roman" w:eastAsia="Calibri" w:hAnsi="Times New Roman" w:cs="Times New Roman"/>
        </w:rPr>
        <w:t xml:space="preserve">wyboru wykonawców oraz zamawianie usług zgodnie </w:t>
      </w:r>
      <w:r w:rsidRPr="00687A50">
        <w:rPr>
          <w:rFonts w:ascii="Times New Roman" w:eastAsia="Calibri" w:hAnsi="Times New Roman" w:cs="Times New Roman"/>
        </w:rPr>
        <w:br/>
        <w:t>z Wytycznymi w zakresie kwalifikowalności wydatków w ramach Europejskiego Funduszu Rozwoju Regionalnego, Europejskiego Funduszu Społecznego oraz Funduszu Spójności na lata 2014-2020,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zawierania umów z wykonawcami na realizację zamówień, w zakresie wskazanym </w:t>
      </w:r>
      <w:r w:rsidRPr="00687A50">
        <w:rPr>
          <w:rFonts w:ascii="Times New Roman" w:eastAsia="Calibri" w:hAnsi="Times New Roman" w:cs="Times New Roman"/>
        </w:rPr>
        <w:br/>
        <w:t>w załączniku nr 1,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umieszczenia Projektu w odpowiednich dokumentach planistycznych każdej ze Stron </w:t>
      </w:r>
      <w:r w:rsidRPr="00687A50">
        <w:rPr>
          <w:rFonts w:ascii="Times New Roman" w:eastAsia="Calibri" w:hAnsi="Times New Roman" w:cs="Times New Roman"/>
        </w:rPr>
        <w:br/>
        <w:t>po akceptacji wniosku o dofinansowanie,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prowadzenia działań informacyjnych i promocyjnych dotyczących realizacji Projektu,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realizacji Projektu zgodnie z harmonogramem rzeczowo-finansowym wniosku </w:t>
      </w:r>
      <w:r w:rsidRPr="00687A50">
        <w:rPr>
          <w:rFonts w:ascii="Times New Roman" w:eastAsia="Calibri" w:hAnsi="Times New Roman" w:cs="Times New Roman"/>
        </w:rPr>
        <w:br/>
        <w:t>o dofinansowanie Projektu,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umieszczania odpowiednich znaków graficznych oraz logotypów na dokumentach dotyczących Projektu,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umożliwienia monitoringu, sprawozdawczości i kontroli Projektu, zgodnie z wytycznymi jednostki finansującej,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>kontrolę prawidłowości i jakości wykonanych prac i usług w ramach zakresu rzeczowego określonego w Załączniku nr 1,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w w:val="102"/>
          <w:lang w:eastAsia="pl-PL"/>
        </w:rPr>
        <w:t>wywiązywania się z pozostałych zobowiązań wynikających z uchwały o dofinansowanie Projektu w części, która go dotyczy,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udostępniania na żądanie każdej ze </w:t>
      </w:r>
      <w:r w:rsidRPr="00687A50">
        <w:rPr>
          <w:rFonts w:ascii="Times New Roman" w:hAnsi="Times New Roman" w:cs="Times New Roman"/>
        </w:rPr>
        <w:t xml:space="preserve">stron Umowy Partnerskiej dokumentacji </w:t>
      </w:r>
      <w:r w:rsidRPr="00687A50">
        <w:rPr>
          <w:rFonts w:ascii="Times New Roman" w:eastAsia="Times New Roman" w:hAnsi="Times New Roman" w:cs="Times New Roman"/>
          <w:lang w:eastAsia="pl-PL"/>
        </w:rPr>
        <w:t xml:space="preserve">związanej </w:t>
      </w:r>
      <w:r w:rsidRPr="00687A50">
        <w:rPr>
          <w:rFonts w:ascii="Times New Roman" w:eastAsia="Times New Roman" w:hAnsi="Times New Roman" w:cs="Times New Roman"/>
          <w:lang w:eastAsia="pl-PL"/>
        </w:rPr>
        <w:br/>
        <w:t>z realizacją Projektu,</w:t>
      </w:r>
      <w:r w:rsidRPr="00687A50">
        <w:rPr>
          <w:rFonts w:ascii="Times New Roman" w:eastAsia="Times New Roman" w:hAnsi="Times New Roman" w:cs="Times New Roman"/>
          <w:w w:val="102"/>
          <w:lang w:eastAsia="pl-PL"/>
        </w:rPr>
        <w:t xml:space="preserve"> 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left="851" w:hanging="425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lang w:eastAsia="pl-PL"/>
        </w:rPr>
        <w:t xml:space="preserve">zapewnienia obsługi prawnej Projektu w części go dotyczącej, </w:t>
      </w:r>
    </w:p>
    <w:p w:rsidR="001A6AAC" w:rsidRPr="00687A50" w:rsidRDefault="001A6AAC" w:rsidP="001A6AA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prowadzenia odrębnej ewidencji księgowej dotyczącej realizacji Projektu,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pokrycia ze środków własnych wszelkich kosztów uznanych za niekwalifikowalne </w:t>
      </w:r>
      <w:r w:rsidRPr="00687A50">
        <w:rPr>
          <w:rFonts w:ascii="Times New Roman" w:eastAsia="Calibri" w:hAnsi="Times New Roman" w:cs="Times New Roman"/>
        </w:rPr>
        <w:br/>
        <w:t>lub nieobjętych dofinansowaniem, powstałych w czasie trwania rzeczowej realizacji zadania, w części, która go dotyczy,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stosowania zasad równego traktowania, uczciwej konkurencji i przejrzystości,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przestrzegania przepisów wspólnotowych w zakresie realizacji polityk horyzontalnych (zrównoważonego rozwoju, równości szans i niedyskryminacji, równouprawnienia płci) oraz </w:t>
      </w:r>
      <w:r w:rsidRPr="00687A50">
        <w:rPr>
          <w:rFonts w:ascii="Times New Roman" w:eastAsia="Calibri" w:hAnsi="Times New Roman" w:cs="Times New Roman"/>
        </w:rPr>
        <w:lastRenderedPageBreak/>
        <w:t>zgodności z prawem zamówień publicznych,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ponoszenia wszelkich dodatkowych kosztów wynikających z nieterminowego zapłacenia faktur, które go dotyczą, jeśli wynikać to będzie z jego winy, 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właściwego gromadzenia i przechowywania dokumentacji, niezbędnej do realizacji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i rozliczenia zadań realizowanych w projekcie w części, która go dotyczy</w:t>
      </w:r>
      <w:r w:rsidRPr="00687A50">
        <w:rPr>
          <w:rFonts w:ascii="Times New Roman" w:eastAsia="Times New Roman" w:hAnsi="Times New Roman" w:cs="Times New Roman"/>
          <w:lang w:eastAsia="pl-PL"/>
        </w:rPr>
        <w:t>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dokonywania płatności za finansowane prace: </w:t>
      </w:r>
    </w:p>
    <w:p w:rsidR="001A6AAC" w:rsidRPr="00687A50" w:rsidRDefault="001A6AAC" w:rsidP="001A6AAC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przelewem bankowym; w tytule przelewu bankowego należy wskazać: numer faktury lub innego dokumentu księgowego, który stanowi podstawę dokonania wydatku oraz datę wystawienia, </w:t>
      </w:r>
    </w:p>
    <w:p w:rsidR="001A6AAC" w:rsidRPr="00687A50" w:rsidRDefault="001A6AAC" w:rsidP="001A6AAC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ind w:left="1134" w:hanging="283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bądź w uzasadnionych przypadkach gotówką; zgodnie z Wytycznymi w zakresie kwalifikowalności wydatków w ramach Europejskiego Funduszu Rozwoju Regionalnego, Europejskiego Funduszu Społecznego oraz Funduszu Spójności na lata 2014-2020,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>współpracy z upoważnionymi instytucjami krajowymi i Unii Europejskiej w zakresie kontroli prawidłowej realizacji Projektu w ramach RPO WK-P,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zwrotu wydanych środków w wyniku niezgodnego wykorzystania produktów Projektu, stwierdzonego przez instytucję uprawnioną do monitorowania Projektu i kontroli pod kątem zgodności realizacji Projektu z uchwała o dofinansowanie projektu, 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zarządzania przekazanymi środkami finansowanymi zgodnie z zakresem rzeczowym opisanym we wniosku o dofinansowanie i załącznikiem nr 1,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Times New Roman" w:hAnsi="Times New Roman" w:cs="Times New Roman"/>
          <w:lang w:eastAsia="ar-SA"/>
        </w:rPr>
        <w:t>przechowywania dokumentacji związanej z realizacją Projektu przez okres 5 lat od dnia zakończenia realizacji projektu. O terminie rozpoczęcia tego okresu Partner zostanie pisemnie poinformowany przez Lidera projektu,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Theme="minorEastAsia" w:hAnsi="Times New Roman" w:cs="Times New Roman"/>
          <w:iCs/>
          <w:lang w:eastAsia="pl-PL"/>
        </w:rPr>
        <w:t xml:space="preserve">stosowania przepisów ustawy z dnia 29 stycznia 2004 r. Prawo zamówień publicznych 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br/>
        <w:t xml:space="preserve">w wypadku, gdy wymóg jej stosowania wynika z tej ustawy, 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Theme="minorEastAsia" w:hAnsi="Times New Roman" w:cs="Times New Roman"/>
          <w:iCs/>
          <w:lang w:eastAsia="pl-PL"/>
        </w:rPr>
        <w:t>stosowania „</w:t>
      </w:r>
      <w:r w:rsidRPr="00687A50">
        <w:rPr>
          <w:rFonts w:ascii="Times New Roman" w:eastAsiaTheme="minorEastAsia" w:hAnsi="Times New Roman" w:cs="Times New Roman"/>
          <w:lang w:eastAsia="pl-PL"/>
        </w:rPr>
        <w:t>Wytycznych w zakresie kwalifikowalności wydatków w ramach Europejskiego Funduszu Rozwoju Regionalnego, Europejskiego Funduszu Społecznego oraz Funduszu Spójności na lata 2014-2020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>”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 z dnia 19 września 2016 r. 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>ogłoszonych przez Ministerstwo Infrastruktury i Rozwoju, a w przypadku wyboru wykonawcy przed ogłoszeniem ww. wytycznych stosowania powszechnie obowiązującego prawa</w:t>
      </w:r>
      <w:r w:rsidRPr="00687A50">
        <w:rPr>
          <w:rFonts w:ascii="Times New Roman" w:eastAsiaTheme="minorEastAsia" w:hAnsi="Times New Roman" w:cs="Times New Roman"/>
          <w:lang w:eastAsia="pl-PL"/>
        </w:rPr>
        <w:t>, przy czym jeżeli zamówienie było realizowane przed datą obowiązywania tj. 14 października 2016 r., to musi być realizowane zgodnie z Wytycznymi w zakresie kwalifikowalności wydatków w ramach Europejskiego Funduszu Rozwoju Regionalnego, Europejskiego Funduszu Społecznego oraz Funduszu Spójności na lata 2014-2020</w:t>
      </w:r>
      <w:r w:rsidRPr="00687A50">
        <w:rPr>
          <w:rFonts w:ascii="Times New Roman" w:eastAsiaTheme="minorEastAsia" w:hAnsi="Times New Roman" w:cs="Times New Roman"/>
          <w:iCs/>
          <w:lang w:eastAsia="pl-PL"/>
        </w:rPr>
        <w:t xml:space="preserve">” </w:t>
      </w:r>
      <w:r w:rsidRPr="00687A50">
        <w:rPr>
          <w:rFonts w:ascii="Times New Roman" w:eastAsiaTheme="minorEastAsia" w:hAnsi="Times New Roman" w:cs="Times New Roman"/>
          <w:lang w:eastAsia="pl-PL"/>
        </w:rPr>
        <w:t>z dnia 10 kwietnia 2015 r.,</w:t>
      </w:r>
    </w:p>
    <w:p w:rsidR="001A6AAC" w:rsidRPr="00687A50" w:rsidRDefault="001A6AAC" w:rsidP="001A6AAC">
      <w:pPr>
        <w:widowControl w:val="0"/>
        <w:numPr>
          <w:ilvl w:val="0"/>
          <w:numId w:val="15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Times New Roman" w:eastAsiaTheme="majorEastAsia" w:hAnsi="Times New Roman" w:cs="Times New Roman"/>
          <w:b/>
          <w:i/>
          <w:iCs/>
          <w:spacing w:val="15"/>
        </w:rPr>
      </w:pPr>
      <w:r w:rsidRPr="00687A50">
        <w:rPr>
          <w:rFonts w:ascii="Times New Roman" w:eastAsia="Calibri" w:hAnsi="Times New Roman" w:cs="Times New Roman"/>
        </w:rPr>
        <w:t>zastosowania w umowach z wykonawcami zapisów dotyczących dochodzenia roszczeń z tytułu gwarancji oraz kary umowne w stosunku do produktów, które będą przedmiotem dostaw w projekcie. Pozwoli to na dochodzenie późniejszych roszczeń zarówno Lidera jak i Partnerów w stosunku do wykonawców oferujących produkty.</w:t>
      </w:r>
    </w:p>
    <w:p w:rsidR="001A6AAC" w:rsidRPr="00687A50" w:rsidRDefault="001A6AAC" w:rsidP="001A6AAC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Strony zobowiązane są do niezwłocznego informowania siebie wzajemnie o:</w:t>
      </w:r>
    </w:p>
    <w:p w:rsidR="001A6AAC" w:rsidRPr="00687A50" w:rsidRDefault="001A6AAC" w:rsidP="001A6AAC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przeszkodach przy realizacji zadania, w tym o ryzyku zaprzestania realizacji zadania,</w:t>
      </w:r>
    </w:p>
    <w:p w:rsidR="001A6AAC" w:rsidRPr="00687A50" w:rsidRDefault="001A6AAC" w:rsidP="001A6AAC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złożeniu do sądu wniosków o ogłoszeniu jego upadłości </w:t>
      </w:r>
      <w:r w:rsidRPr="00687A50">
        <w:rPr>
          <w:rFonts w:ascii="Times New Roman" w:eastAsia="Times New Roman" w:hAnsi="Times New Roman" w:cs="Times New Roman"/>
          <w:lang w:eastAsia="ar-SA"/>
        </w:rPr>
        <w:t xml:space="preserve">lub jego wierzycieli w terminie </w:t>
      </w:r>
      <w:r w:rsidRPr="00687A50">
        <w:rPr>
          <w:rFonts w:ascii="Times New Roman" w:eastAsia="Times New Roman" w:hAnsi="Times New Roman" w:cs="Times New Roman"/>
          <w:lang w:eastAsia="ar-SA"/>
        </w:rPr>
        <w:br/>
        <w:t xml:space="preserve">3 dni od dnia powzięcia wiedzy o ww. okolicznościach, </w:t>
      </w:r>
    </w:p>
    <w:p w:rsidR="001A6AAC" w:rsidRDefault="001A6AAC" w:rsidP="001A6AAC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lang w:eastAsia="ar-SA"/>
        </w:rPr>
        <w:t>pozostawaniu w stanie likwidacji albo podleganiu zarządowi komisarycznemu, bądź zawieszeniu swej działalności, w terminie 3 dni od dnia wystąpienia powyższych okoliczności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0E4B1B" w:rsidRDefault="000E4B1B" w:rsidP="000E4B1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0E4B1B" w:rsidRPr="00687A50" w:rsidRDefault="000E4B1B" w:rsidP="000E4B1B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1A6AAC" w:rsidRPr="00687A50" w:rsidRDefault="001A6AAC" w:rsidP="001A6AA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lastRenderedPageBreak/>
        <w:t xml:space="preserve">Strony Projektu zobowiązują się do utrzymania trwałości Projektu w szczególności poprzez: </w:t>
      </w:r>
    </w:p>
    <w:p w:rsidR="001A6AAC" w:rsidRPr="00687A50" w:rsidRDefault="001A6AAC" w:rsidP="001A6AA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używanie produktów Projektu na wszystkich polach eksploatacji w pełnym zakresie funkcjonalnym zgodnym z ich przeznaczaniem,</w:t>
      </w:r>
    </w:p>
    <w:p w:rsidR="001A6AAC" w:rsidRPr="00687A50" w:rsidRDefault="001A6AAC" w:rsidP="001A6AA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utrzymanie zgromadzonych w trakcie realizacji Projektu zbiorów danych, związanych </w:t>
      </w:r>
      <w:r w:rsidRPr="00687A50">
        <w:rPr>
          <w:rFonts w:ascii="Times New Roman" w:eastAsia="Calibri" w:hAnsi="Times New Roman" w:cs="Times New Roman"/>
        </w:rPr>
        <w:br/>
        <w:t xml:space="preserve">z produktami Projektu poprzez czynną i ustawiczną aktualizację niepozwalającą </w:t>
      </w:r>
      <w:r w:rsidRPr="00687A50">
        <w:rPr>
          <w:rFonts w:ascii="Times New Roman" w:eastAsia="Calibri" w:hAnsi="Times New Roman" w:cs="Times New Roman"/>
        </w:rPr>
        <w:br/>
        <w:t>na dezaktualizację informacji, Lider wezwie Partnera Projektu do zwrotu środków, gdy instytucje uprawnione do monitorowania i kontroli zgodności realizacji Projektu z zawartą umową o dofinansowanie stwierdzą nieprawidłowości i wystąpią do Lidera o zwrot środków przekazanych w ramach dofinansowania Projektu zgodnie z przepisami dotyczącymi wykorzystania funduszy strukturalnych,</w:t>
      </w:r>
    </w:p>
    <w:p w:rsidR="001A6AAC" w:rsidRPr="00687A50" w:rsidRDefault="001A6AAC" w:rsidP="001A6AA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utrzymanie majątku, który stał się ich własnością w ramach realizacji Projektu,</w:t>
      </w:r>
    </w:p>
    <w:p w:rsidR="001A6AAC" w:rsidRPr="00687A50" w:rsidRDefault="001A6AAC" w:rsidP="001A6AA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partycypację w utrzymaniu produktów wspólnych powstałych w ramach realizacji Projektu, </w:t>
      </w:r>
      <w:r w:rsidR="009A471C">
        <w:rPr>
          <w:rFonts w:ascii="Times New Roman" w:eastAsia="Calibri" w:hAnsi="Times New Roman" w:cs="Times New Roman"/>
        </w:rPr>
        <w:br/>
      </w:r>
      <w:r w:rsidRPr="00687A50">
        <w:rPr>
          <w:rFonts w:ascii="Times New Roman" w:eastAsia="Calibri" w:hAnsi="Times New Roman" w:cs="Times New Roman"/>
        </w:rPr>
        <w:t>z których korzystała będzie każda ze Stron do wysokości kosztów wskazanych w załączniku nr 1,</w:t>
      </w:r>
    </w:p>
    <w:p w:rsidR="001A6AAC" w:rsidRPr="00687A50" w:rsidRDefault="001A6AAC" w:rsidP="001A6AAC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/>
        <w:ind w:left="851" w:hanging="425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zabezpieczenie w budżecie jednostki środków na koszty związane z trwałością Projektu, </w:t>
      </w:r>
      <w:r w:rsidRPr="00687A50">
        <w:rPr>
          <w:rFonts w:ascii="Times New Roman" w:eastAsia="Calibri" w:hAnsi="Times New Roman" w:cs="Times New Roman"/>
        </w:rPr>
        <w:br/>
        <w:t xml:space="preserve">o których mowa w załączniku nr 1 </w:t>
      </w:r>
      <w:r w:rsidRPr="00687A50">
        <w:rPr>
          <w:rFonts w:ascii="Times New Roman" w:hAnsi="Times New Roman" w:cs="Times New Roman"/>
        </w:rPr>
        <w:t>do Umowy Partnerskiej</w:t>
      </w:r>
      <w:r w:rsidRPr="00687A50">
        <w:rPr>
          <w:rFonts w:ascii="Times New Roman" w:eastAsia="Calibri" w:hAnsi="Times New Roman" w:cs="Times New Roman"/>
        </w:rPr>
        <w:t>.</w:t>
      </w:r>
    </w:p>
    <w:p w:rsidR="001A6AAC" w:rsidRPr="00687A50" w:rsidRDefault="001A6AAC" w:rsidP="001A6AAC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/>
        <w:ind w:left="426" w:hanging="426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Od momentu uzyskania dofinansowania Projektu Strony zobowiązują się do oznaczania znakiem Unii Europejskiej i znakiem Funduszy Europejskich oraz herbem województwa kujawsko-pomorskiego lub jego oficjalnym logo promocyjnym przekazanym Partnerowi przez Lidera:</w:t>
      </w:r>
    </w:p>
    <w:p w:rsidR="001A6AAC" w:rsidRPr="00687A50" w:rsidRDefault="001A6AAC" w:rsidP="001A6AAC">
      <w:pPr>
        <w:widowControl w:val="0"/>
        <w:numPr>
          <w:ilvl w:val="3"/>
          <w:numId w:val="19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bCs/>
          <w:lang w:eastAsia="ar-SA"/>
        </w:rPr>
      </w:pPr>
      <w:r w:rsidRPr="00687A50">
        <w:rPr>
          <w:rFonts w:ascii="Times New Roman" w:eastAsiaTheme="minorEastAsia" w:hAnsi="Times New Roman" w:cs="Times New Roman"/>
          <w:bCs/>
          <w:lang w:eastAsia="ar-SA"/>
        </w:rPr>
        <w:t>wszystkich prowadzonych działań informacyjnych i promocyjnych dotyczących zadania realizowanego w ramach Projektu,</w:t>
      </w:r>
    </w:p>
    <w:p w:rsidR="001A6AAC" w:rsidRPr="00687A50" w:rsidRDefault="001A6AAC" w:rsidP="001A6AAC">
      <w:pPr>
        <w:widowControl w:val="0"/>
        <w:numPr>
          <w:ilvl w:val="3"/>
          <w:numId w:val="19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Theme="minorEastAsia" w:hAnsi="Times New Roman" w:cs="Times New Roman"/>
          <w:bCs/>
          <w:lang w:eastAsia="ar-SA"/>
        </w:rPr>
      </w:pPr>
      <w:r w:rsidRPr="00687A50">
        <w:rPr>
          <w:rFonts w:ascii="Times New Roman" w:eastAsiaTheme="minorEastAsia" w:hAnsi="Times New Roman" w:cs="Times New Roman"/>
          <w:bCs/>
          <w:lang w:eastAsia="ar-SA"/>
        </w:rPr>
        <w:t>wszystkich dokumentów związanych z realizacją zadania realizowanego w ramach Projektu.</w:t>
      </w:r>
    </w:p>
    <w:p w:rsidR="001A6AAC" w:rsidRPr="00687A50" w:rsidRDefault="001A6AAC" w:rsidP="001A6AAC">
      <w:pPr>
        <w:widowControl w:val="0"/>
        <w:numPr>
          <w:ilvl w:val="0"/>
          <w:numId w:val="20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Lider zapewnia stały i bezawaryjny dostęp do produktów Projektu. W wypadku awarii i braku dostępu do produktów Projektu niewynikających z winy Partnera, Partner zwolniony jest w tym okresie z obowiązku aktualizacji zbiorów danych. W wypadku produktów Projektu umożliwiających import danych, Lider zapewnia w pełni automatyczny proces importu danych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z wykorzystaniem oprogramowania użytkowanego przez Partnera Projektu. Zbiory danych aktualizowane przez Partnera są jego własnością w części jego dotyczącej.</w:t>
      </w:r>
    </w:p>
    <w:p w:rsidR="001A6AAC" w:rsidRPr="00687A50" w:rsidRDefault="001A6AAC" w:rsidP="001A6AAC">
      <w:pPr>
        <w:widowControl w:val="0"/>
        <w:numPr>
          <w:ilvl w:val="0"/>
          <w:numId w:val="20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Lider nie ponosi odpowiedzialności za zmiany w Projekcie wynikające ze zmian w przepisach lub zmian wprowadzonych przez Instytucję Zarządzającą.</w:t>
      </w:r>
    </w:p>
    <w:p w:rsidR="001A6AAC" w:rsidRPr="00687A50" w:rsidRDefault="001A6AAC" w:rsidP="001A6AAC">
      <w:pPr>
        <w:widowControl w:val="0"/>
        <w:numPr>
          <w:ilvl w:val="0"/>
          <w:numId w:val="20"/>
        </w:numPr>
        <w:tabs>
          <w:tab w:val="center" w:pos="4896"/>
          <w:tab w:val="left" w:pos="6035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Na potrzeby zapewnienia funkcjonalnej współpracy wszystkich Beneficjentów Projektu Strony zobowiązują się do współpracy w ramach Centrum Kompetencji Cyfrowych, którego zadaniem będzie wsparcie procesu zarządzania usługami publicznymi zrealizowanymi w ramach Projektu.</w:t>
      </w:r>
    </w:p>
    <w:p w:rsidR="001A6AAC" w:rsidRPr="00687A50" w:rsidRDefault="001A6AAC" w:rsidP="001A6AAC">
      <w:pPr>
        <w:tabs>
          <w:tab w:val="center" w:pos="4896"/>
          <w:tab w:val="left" w:pos="6035"/>
        </w:tabs>
        <w:spacing w:after="0"/>
        <w:ind w:left="720"/>
        <w:rPr>
          <w:rFonts w:ascii="Times New Roman" w:eastAsiaTheme="minorEastAsia" w:hAnsi="Times New Roman" w:cs="Times New Roman"/>
          <w:b/>
          <w:lang w:eastAsia="pl-PL"/>
        </w:rPr>
      </w:pPr>
    </w:p>
    <w:p w:rsidR="001A6AAC" w:rsidRPr="00687A50" w:rsidRDefault="001A6AAC" w:rsidP="001A6AAC">
      <w:pPr>
        <w:tabs>
          <w:tab w:val="center" w:pos="4896"/>
          <w:tab w:val="left" w:pos="6035"/>
        </w:tabs>
        <w:spacing w:after="0"/>
        <w:ind w:left="720"/>
        <w:rPr>
          <w:rFonts w:ascii="Times New Roman" w:eastAsia="Times New Roman" w:hAnsi="Times New Roman" w:cs="Times New Roman"/>
          <w:b/>
          <w:bCs/>
          <w:w w:val="102"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ab/>
        <w:t>§ 9. Realizacja zakupów i przekazywania środków między Liderem a Partnerami</w:t>
      </w:r>
    </w:p>
    <w:p w:rsidR="001A6AAC" w:rsidRPr="00687A50" w:rsidRDefault="001A6AAC" w:rsidP="001A6AAC">
      <w:pPr>
        <w:tabs>
          <w:tab w:val="center" w:pos="4896"/>
          <w:tab w:val="left" w:pos="6035"/>
        </w:tabs>
        <w:spacing w:after="0"/>
        <w:ind w:left="720"/>
        <w:rPr>
          <w:rFonts w:ascii="Times New Roman" w:eastAsiaTheme="minorEastAsia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tab/>
      </w:r>
    </w:p>
    <w:p w:rsidR="001A6AAC" w:rsidRPr="00687A50" w:rsidRDefault="001A6AAC" w:rsidP="001A6AA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87A50">
        <w:rPr>
          <w:rFonts w:ascii="Times New Roman" w:eastAsia="Calibri" w:hAnsi="Times New Roman" w:cs="Times New Roman"/>
          <w:lang w:eastAsia="pl-PL"/>
        </w:rPr>
        <w:t>Strony uzgodniły, że zakupy towarów i usług związanych z projektem realizowane będą w dwóch modelach, których wybór uzależniony jest od przeznaczenia zakupu.</w:t>
      </w:r>
    </w:p>
    <w:p w:rsidR="001A6AAC" w:rsidRPr="00687A50" w:rsidRDefault="001A6AAC" w:rsidP="001A6AA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87A50">
        <w:rPr>
          <w:rFonts w:ascii="Times New Roman" w:eastAsia="Calibri" w:hAnsi="Times New Roman" w:cs="Times New Roman"/>
          <w:lang w:eastAsia="pl-PL"/>
        </w:rPr>
        <w:t xml:space="preserve">W przypadku zakupu towarów i usług przeznaczonych dla Lidera postępowanie przetargowe przeprowadza Lider. Faktury wystawiane są na Lidera, który reguluje płatności na rzecz dostawcy/wykonawcy. Środki na wkład własny w części odpowiadającej partycypacji udziału Partnerów przekazywane są na rachunek Lidera na podstawie odrębnej umowy </w:t>
      </w:r>
      <w:r w:rsidR="00E814DE">
        <w:rPr>
          <w:rFonts w:ascii="Times New Roman" w:eastAsia="Calibri" w:hAnsi="Times New Roman" w:cs="Times New Roman"/>
          <w:lang w:eastAsia="pl-PL"/>
        </w:rPr>
        <w:t xml:space="preserve">dotacyjnej. </w:t>
      </w:r>
      <w:r w:rsidRPr="00687A50">
        <w:rPr>
          <w:rFonts w:ascii="Times New Roman" w:eastAsia="Calibri" w:hAnsi="Times New Roman" w:cs="Times New Roman"/>
          <w:lang w:eastAsia="pl-PL"/>
        </w:rPr>
        <w:t>Zakupione i wytworzone składniki majątkowe przyjmowane są na stan ewidencyjny Lidera.</w:t>
      </w:r>
    </w:p>
    <w:p w:rsidR="00825C49" w:rsidRDefault="001A6AAC" w:rsidP="001A6AA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87A50">
        <w:rPr>
          <w:rFonts w:ascii="Times New Roman" w:eastAsia="Calibri" w:hAnsi="Times New Roman" w:cs="Times New Roman"/>
          <w:lang w:eastAsia="pl-PL"/>
        </w:rPr>
        <w:t xml:space="preserve">W przypadku zakupu towarów i usług przeznaczonych dla danego Partnera postępowanie przetargowe przeprowadza Lider lub Partner. Faktury wystawiane są na Partnera (tj. faktycznego </w:t>
      </w:r>
    </w:p>
    <w:p w:rsidR="00825C49" w:rsidRDefault="00825C49" w:rsidP="00825C49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:rsidR="001A6AAC" w:rsidRPr="00687A50" w:rsidRDefault="001A6AAC" w:rsidP="00825C49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87A50">
        <w:rPr>
          <w:rFonts w:ascii="Times New Roman" w:eastAsia="Calibri" w:hAnsi="Times New Roman" w:cs="Times New Roman"/>
          <w:lang w:eastAsia="pl-PL"/>
        </w:rPr>
        <w:lastRenderedPageBreak/>
        <w:t>odbiorcę towarów i usług), który reguluje płatności na rzecz dostaw</w:t>
      </w:r>
      <w:r w:rsidR="00FB7E4A">
        <w:rPr>
          <w:rFonts w:ascii="Times New Roman" w:eastAsia="Calibri" w:hAnsi="Times New Roman" w:cs="Times New Roman"/>
          <w:lang w:eastAsia="pl-PL"/>
        </w:rPr>
        <w:t>c</w:t>
      </w:r>
      <w:r w:rsidRPr="00687A50">
        <w:rPr>
          <w:rFonts w:ascii="Times New Roman" w:eastAsia="Calibri" w:hAnsi="Times New Roman" w:cs="Times New Roman"/>
          <w:lang w:eastAsia="pl-PL"/>
        </w:rPr>
        <w:t>y/wykonawcy. Środki na wkład własny zapewnia Partner. Natomiast w części finansowanej z RPO WKP 2014-2020 środki przekazywane są Partnerowi przez Lidera w formie dotacji na podstawie odrębnej umowy</w:t>
      </w:r>
      <w:r w:rsidR="00E814DE">
        <w:rPr>
          <w:rFonts w:ascii="Times New Roman" w:eastAsia="Calibri" w:hAnsi="Times New Roman" w:cs="Times New Roman"/>
          <w:lang w:eastAsia="pl-PL"/>
        </w:rPr>
        <w:t xml:space="preserve"> w </w:t>
      </w:r>
      <w:r w:rsidR="00E814DE" w:rsidRPr="00687A50">
        <w:rPr>
          <w:rFonts w:ascii="Times New Roman" w:eastAsia="Calibri" w:hAnsi="Times New Roman" w:cs="Times New Roman"/>
          <w:lang w:eastAsia="pl-PL"/>
        </w:rPr>
        <w:t>takim terminie, żeby Partner terminowo uregulował płatność wynikającą z faktury.</w:t>
      </w:r>
      <w:r w:rsidRPr="00687A50">
        <w:rPr>
          <w:rFonts w:ascii="Times New Roman" w:eastAsia="Calibri" w:hAnsi="Times New Roman" w:cs="Times New Roman"/>
          <w:lang w:eastAsia="pl-PL"/>
        </w:rPr>
        <w:t xml:space="preserve"> Zakupione </w:t>
      </w:r>
      <w:r w:rsidR="009A471C">
        <w:rPr>
          <w:rFonts w:ascii="Times New Roman" w:eastAsia="Calibri" w:hAnsi="Times New Roman" w:cs="Times New Roman"/>
          <w:lang w:eastAsia="pl-PL"/>
        </w:rPr>
        <w:br/>
      </w:r>
      <w:r w:rsidRPr="00687A50">
        <w:rPr>
          <w:rFonts w:ascii="Times New Roman" w:eastAsia="Calibri" w:hAnsi="Times New Roman" w:cs="Times New Roman"/>
          <w:lang w:eastAsia="pl-PL"/>
        </w:rPr>
        <w:t>i wytworzone składniki majątkowe przyjmowane są na stan ewidencyjny Partnera.</w:t>
      </w:r>
    </w:p>
    <w:p w:rsidR="001A6AAC" w:rsidRPr="00687A50" w:rsidRDefault="001A6AAC" w:rsidP="001A6AA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87A50">
        <w:rPr>
          <w:rFonts w:ascii="Times New Roman" w:eastAsia="Calibri" w:hAnsi="Times New Roman" w:cs="Times New Roman"/>
          <w:lang w:eastAsia="pl-PL"/>
        </w:rPr>
        <w:t>W sytuacji opisanej w ust. 3 Partner zobowiązany będzie do przedkładania faktur stanowiących podstawę uruchomienia środków unijnych do 10 każdego miesiąca.</w:t>
      </w: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w w:val="102"/>
          <w:lang w:eastAsia="pl-PL"/>
        </w:rPr>
      </w:pPr>
      <w:r w:rsidRPr="00687A50">
        <w:rPr>
          <w:rFonts w:ascii="Times New Roman" w:eastAsia="Times New Roman" w:hAnsi="Times New Roman" w:cs="Times New Roman"/>
          <w:b/>
          <w:bCs/>
          <w:w w:val="102"/>
          <w:lang w:eastAsia="pl-PL"/>
        </w:rPr>
        <w:t>§ 10. Trwałość Projektu</w:t>
      </w:r>
    </w:p>
    <w:p w:rsidR="001A6AAC" w:rsidRPr="00687A50" w:rsidRDefault="001A6AAC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w w:val="102"/>
          <w:lang w:eastAsia="pl-PL"/>
        </w:rPr>
      </w:pP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87A50">
        <w:rPr>
          <w:rFonts w:ascii="Times New Roman" w:eastAsia="Calibri" w:hAnsi="Times New Roman" w:cs="Times New Roman"/>
          <w:lang w:eastAsia="pl-PL"/>
        </w:rPr>
        <w:t xml:space="preserve">Strony </w:t>
      </w:r>
      <w:r w:rsidRPr="00687A50">
        <w:rPr>
          <w:rFonts w:ascii="Times New Roman" w:hAnsi="Times New Roman" w:cs="Times New Roman"/>
          <w:lang w:eastAsia="pl-PL"/>
        </w:rPr>
        <w:t xml:space="preserve">Umowy Partnerskiej </w:t>
      </w:r>
      <w:r w:rsidRPr="00687A50">
        <w:rPr>
          <w:rFonts w:ascii="Times New Roman" w:eastAsia="Calibri" w:hAnsi="Times New Roman" w:cs="Times New Roman"/>
          <w:lang w:eastAsia="pl-PL"/>
        </w:rPr>
        <w:t xml:space="preserve">zobowiązują się do zapewnienia trwałości Projektu w rozumieniu art. 71 </w:t>
      </w:r>
      <w:r w:rsidRPr="00687A50">
        <w:rPr>
          <w:rFonts w:ascii="Times New Roman" w:eastAsia="Calibri" w:hAnsi="Times New Roman" w:cs="Times New Roman"/>
        </w:rPr>
        <w:t>rozporządzenia Parlamentu Europejskiego i Rady (UE) nr 1303/2013 z dnia 17 grudnia 2013 r</w:t>
      </w:r>
      <w:r w:rsidRPr="00687A50">
        <w:rPr>
          <w:rFonts w:ascii="Times New Roman" w:eastAsia="Calibri" w:hAnsi="Times New Roman" w:cs="Times New Roman"/>
          <w:lang w:eastAsia="pl-PL"/>
        </w:rPr>
        <w:t xml:space="preserve">. Strony ustalają, że okres trwałości wynosi 5 lat liczonych od dnia całkowitego zakończenia realizacji Projektu, o którym mowa w </w:t>
      </w:r>
      <w:r w:rsidRPr="00687A50">
        <w:rPr>
          <w:rFonts w:ascii="Times New Roman" w:eastAsia="Calibri" w:hAnsi="Times New Roman" w:cs="Times New Roman"/>
        </w:rPr>
        <w:t>§ 3 ust. 2</w:t>
      </w:r>
      <w:r w:rsidRPr="00687A50">
        <w:rPr>
          <w:rFonts w:ascii="Times New Roman" w:eastAsia="Calibri" w:hAnsi="Times New Roman" w:cs="Times New Roman"/>
          <w:lang w:eastAsia="pl-PL"/>
        </w:rPr>
        <w:t xml:space="preserve">. </w:t>
      </w: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W szczególności Strony zobowiązują się do utrzymania majątku uzyskanego w ramach realizacji Projektu ze środków Europejskiego Funduszu Rozwoju Regionalnego zgodnie z celem niniejszego Projektu przez okres 5 lat od daty całkowitego zakończenia realizacji Projektu zgodnie z Załącznikiem nr 1.</w:t>
      </w: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W zakresie określonym w ust. 2 Strony zobowiązują się do ponoszenia bieżących kosztów eksploatacji.</w:t>
      </w: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W celu racjonalnego ponoszenia wydatków związanych z bieżącą obsługą i eksploatacją wspólnych produktów Projektu strony decydują się współpracować poprzez proporcjonalne </w:t>
      </w:r>
      <w:r w:rsidRPr="00687A50">
        <w:rPr>
          <w:rFonts w:ascii="Times New Roman" w:eastAsia="Calibri" w:hAnsi="Times New Roman" w:cs="Times New Roman"/>
        </w:rPr>
        <w:br/>
        <w:t>do udziału każdego Partnera ponoszenie kosztów związanych z ich utrzymaniem.</w:t>
      </w: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>Koszty utrzymania wspólnych produktów Projektu stanowiły będą wartość odtworzeniową utrzymania danego produktu podzieloną na wszystkich korzystających z tych produktów Partnerów oraz Lidera do wysokości określonej w załączniku nr 1.</w:t>
      </w: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Lider pisemnie powiadomi Partnera o dacie całkowitego zakończenia realizacji Projektu, </w:t>
      </w:r>
      <w:r w:rsidRPr="00687A50">
        <w:rPr>
          <w:rFonts w:ascii="Times New Roman" w:eastAsia="Calibri" w:hAnsi="Times New Roman" w:cs="Times New Roman"/>
        </w:rPr>
        <w:br/>
        <w:t>od której liczony będzie 5-letni okres trwałości.</w:t>
      </w: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Strony </w:t>
      </w:r>
      <w:r w:rsidRPr="00687A50">
        <w:rPr>
          <w:rFonts w:ascii="Times New Roman" w:hAnsi="Times New Roman" w:cs="Times New Roman"/>
        </w:rPr>
        <w:t xml:space="preserve">Umowy Partnerskiej zobowiązują się </w:t>
      </w:r>
      <w:r w:rsidRPr="00687A50">
        <w:rPr>
          <w:rFonts w:ascii="Times New Roman" w:eastAsia="Calibri" w:hAnsi="Times New Roman" w:cs="Times New Roman"/>
        </w:rPr>
        <w:t>do zaplanowania w swoich budżetach kwot niezbędnych na sfinansowanie udziału w projekcie oraz wydatków niezbędnych na jego utrzymanie od momentu przekazania sprzętu i systemów do użytkowania do dnia zakończenia okresu trwałości, tj. 5 lat liczonych od dnia całkowitego zakończenie realizacji Projektu.</w:t>
      </w:r>
    </w:p>
    <w:p w:rsidR="001A6AAC" w:rsidRPr="00687A50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Zarówno Lider jak i Partner są uprawnieni do dochodzenia roszczeń, w szczególności z tytułu gwarancji, rękojmi oraz ewentualnych kar umownych w stosunku do produktów, które odebrali. </w:t>
      </w:r>
    </w:p>
    <w:p w:rsidR="001A6AAC" w:rsidRDefault="001A6AAC" w:rsidP="001A6AA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687A50">
        <w:rPr>
          <w:rFonts w:ascii="Times New Roman" w:eastAsia="Calibri" w:hAnsi="Times New Roman" w:cs="Times New Roman"/>
        </w:rPr>
        <w:t xml:space="preserve">Strony odpowiadają za sprawdzenie, czy wszystkie elementy majątku uzyskanego przez nich </w:t>
      </w:r>
      <w:r w:rsidRPr="00687A50">
        <w:rPr>
          <w:rFonts w:ascii="Times New Roman" w:eastAsia="Calibri" w:hAnsi="Times New Roman" w:cs="Times New Roman"/>
        </w:rPr>
        <w:br/>
        <w:t xml:space="preserve">w ramach realizacji Projektu zostały oznakowane przez wykonawcę zgodnie z „Wytycznymi dla beneficjentów z zakresu promocji Projektów realizowanych w ramach Regionalnego Programu Operacyjnego Województwa Kujawsko-Pomorskiego” Instytucji Zarządzającej Regionalnym Programem Operacyjnym Województwa Kujawsko-Pomorskiego, które są dostępne na stronie </w:t>
      </w:r>
      <w:r w:rsidR="007A3911" w:rsidRPr="007A3911">
        <w:rPr>
          <w:rFonts w:ascii="Times New Roman" w:eastAsia="Calibri" w:hAnsi="Times New Roman" w:cs="Times New Roman"/>
        </w:rPr>
        <w:t>www.mojregion.eu</w:t>
      </w:r>
      <w:r w:rsidRPr="00687A50">
        <w:rPr>
          <w:rFonts w:ascii="Times New Roman" w:eastAsia="Calibri" w:hAnsi="Times New Roman" w:cs="Times New Roman"/>
        </w:rPr>
        <w:t>.</w:t>
      </w:r>
    </w:p>
    <w:p w:rsidR="007A3911" w:rsidRDefault="007A3911" w:rsidP="007A3911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7A3911" w:rsidRDefault="007A3911" w:rsidP="007A3911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7A3911" w:rsidRDefault="007A3911" w:rsidP="007A3911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7A3911" w:rsidRPr="00687A50" w:rsidRDefault="007A3911" w:rsidP="007A3911">
      <w:pPr>
        <w:widowControl w:val="0"/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eastAsia="Calibri" w:hAnsi="Times New Roman" w:cs="Times New Roman"/>
        </w:rPr>
      </w:pP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lang w:eastAsia="pl-PL"/>
        </w:rPr>
      </w:pPr>
    </w:p>
    <w:p w:rsidR="00FB7E4A" w:rsidRDefault="00FB7E4A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687A50">
        <w:rPr>
          <w:rFonts w:ascii="Times New Roman" w:eastAsiaTheme="minorEastAsia" w:hAnsi="Times New Roman" w:cs="Times New Roman"/>
          <w:b/>
          <w:lang w:eastAsia="pl-PL"/>
        </w:rPr>
        <w:lastRenderedPageBreak/>
        <w:t>§ 11 Monitoring, kontrola i audyt</w:t>
      </w:r>
    </w:p>
    <w:p w:rsidR="001A6AAC" w:rsidRPr="00687A50" w:rsidRDefault="001A6AAC" w:rsidP="001A6AA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6AAC" w:rsidRPr="00687A50" w:rsidRDefault="001A6AAC" w:rsidP="001A6AAC">
      <w:pPr>
        <w:pStyle w:val="Akapitzlist"/>
        <w:numPr>
          <w:ilvl w:val="0"/>
          <w:numId w:val="23"/>
        </w:numPr>
        <w:tabs>
          <w:tab w:val="clear" w:pos="928"/>
        </w:tabs>
        <w:suppressAutoHyphens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Lider i Partner zobowiązują się do:</w:t>
      </w:r>
    </w:p>
    <w:p w:rsidR="001A6AAC" w:rsidRPr="00687A50" w:rsidRDefault="001A6AAC" w:rsidP="001A6AAC">
      <w:pPr>
        <w:widowControl w:val="0"/>
        <w:numPr>
          <w:ilvl w:val="4"/>
          <w:numId w:val="23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rzetelnego realizowania przyjętych założeń, przyjmując, jako zasadę działanie non-profit,</w:t>
      </w:r>
    </w:p>
    <w:p w:rsidR="001A6AAC" w:rsidRPr="00687A50" w:rsidRDefault="001A6AAC" w:rsidP="001A6AAC">
      <w:pPr>
        <w:widowControl w:val="0"/>
        <w:numPr>
          <w:ilvl w:val="4"/>
          <w:numId w:val="23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przekazywania sobie wzajemnie (osobiście, telefonicznie lub e-mailem) wszelkich istotnych informacji związanych z realizacją Projektu,</w:t>
      </w:r>
    </w:p>
    <w:p w:rsidR="001A6AAC" w:rsidRPr="00687A50" w:rsidRDefault="001A6AAC" w:rsidP="001A6AAC">
      <w:pPr>
        <w:widowControl w:val="0"/>
        <w:numPr>
          <w:ilvl w:val="4"/>
          <w:numId w:val="23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niezwłocznego informowania siebie wzajemnie o problemach w realizacji Projektu,</w:t>
      </w:r>
    </w:p>
    <w:p w:rsidR="001A6AAC" w:rsidRPr="00687A50" w:rsidRDefault="001A6AAC" w:rsidP="001A6AAC">
      <w:pPr>
        <w:widowControl w:val="0"/>
        <w:numPr>
          <w:ilvl w:val="4"/>
          <w:numId w:val="23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poddania kontroli i audytom w zakresie realizacji Projektu dokonywanych przez uprawnione podmioty w siedzibie Lidera lub Partnera w dowolnym terminie. W trakcie kontroli lub audytu Strony są zobligowane udostępnić wszystkie dokumenty dotyczące realizacji zadania. Gdy w wyniku kontroli wydawane są zalecenia pokontrolne Liderowi, ten przekazuje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 xml:space="preserve">je do podjęcia stosownych działań naprawczych przez Partnera w zakresie, w którym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>go dotyczą,</w:t>
      </w:r>
    </w:p>
    <w:p w:rsidR="001A6AAC" w:rsidRPr="00687A50" w:rsidRDefault="001A6AAC" w:rsidP="001A6AAC">
      <w:pPr>
        <w:widowControl w:val="0"/>
        <w:numPr>
          <w:ilvl w:val="4"/>
          <w:numId w:val="23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umożliwienia pełnego wglądu w przeciągu 5 lat po całkowitym zakończeniu Projektu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 xml:space="preserve">we wszystkie dokumenty, w tym dokumenty elektroniczne związane z realizacją Projektu, przez cały okres ich przechowywania oraz umożliwienia tworzenia ich uwierzytelnionych kopii i odpisów oraz zapewnienia obecności osób, które udzielą wyjaśnień na temat wydatków i innych zagadnień związanych z realizacją Projektu, </w:t>
      </w:r>
    </w:p>
    <w:p w:rsidR="001A6AAC" w:rsidRPr="00687A50" w:rsidRDefault="001A6AAC" w:rsidP="001A6AAC">
      <w:pPr>
        <w:widowControl w:val="0"/>
        <w:numPr>
          <w:ilvl w:val="4"/>
          <w:numId w:val="23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niezwłocznego, w terminie nie późniejszym niż 7 dni, przekazywania informacji o wynikach kontroli oraz zaleceniach pokontrolnych Prezesa Urzędu Zamówień Publicznych, </w:t>
      </w:r>
    </w:p>
    <w:p w:rsidR="001A6AAC" w:rsidRPr="00687A50" w:rsidRDefault="001A6AAC" w:rsidP="001A6AAC">
      <w:pPr>
        <w:widowControl w:val="0"/>
        <w:numPr>
          <w:ilvl w:val="4"/>
          <w:numId w:val="23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systematycznego monitorowania przebiegu realizacji Projektu oraz niezwłocznego,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>w terminie nie dłuższym niż 7 dni od dnia powzięcia wiadomości o zaistnieniu nieprawidłowości lub podjęcia decyzji o zaprzestaniu realizacji Projektu, pisemnego poinformowania Lidera o zaistniałych nieprawidłowościach lub o zamiarze zaprzestania realizacji Projektu.</w:t>
      </w:r>
    </w:p>
    <w:p w:rsidR="001A6AAC" w:rsidRPr="009A471C" w:rsidRDefault="001A6AAC" w:rsidP="009A471C">
      <w:pPr>
        <w:pStyle w:val="Akapitzlist"/>
        <w:widowControl w:val="0"/>
        <w:numPr>
          <w:ilvl w:val="0"/>
          <w:numId w:val="23"/>
        </w:numPr>
        <w:tabs>
          <w:tab w:val="clear" w:pos="928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9A471C">
        <w:rPr>
          <w:rFonts w:ascii="Times New Roman" w:eastAsia="Times New Roman" w:hAnsi="Times New Roman" w:cs="Times New Roman"/>
          <w:bCs/>
          <w:lang w:eastAsia="ar-SA"/>
        </w:rPr>
        <w:t>Lider i Partner ponoszą pełną odpowiedzialność za:</w:t>
      </w:r>
    </w:p>
    <w:p w:rsidR="001A6AAC" w:rsidRPr="00687A50" w:rsidRDefault="001A6AAC" w:rsidP="001A6AAC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rzetelność przedstawianych dokumentów finansowych. Każda ze stron, jeśli złoży dokumenty zawierające podrobione lub przerobione dane zobowiązana jest do zwrotu niesłusznie pobranych dotacji wraz z odsetkami jak za zaległości podatkowe, naliczane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>od dnia uzyskania dofinansowania,</w:t>
      </w:r>
    </w:p>
    <w:p w:rsidR="001A6AAC" w:rsidRPr="00687A50" w:rsidRDefault="001A6AAC" w:rsidP="001A6AAC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wykryte nieprawidłowości podczas kontroli realizowanego przez niego zadania. </w:t>
      </w:r>
    </w:p>
    <w:p w:rsidR="001A6AAC" w:rsidRPr="00687A50" w:rsidRDefault="001A6AAC" w:rsidP="009A471C">
      <w:pPr>
        <w:pStyle w:val="Akapitzlist"/>
        <w:widowControl w:val="0"/>
        <w:numPr>
          <w:ilvl w:val="0"/>
          <w:numId w:val="23"/>
        </w:numPr>
        <w:tabs>
          <w:tab w:val="clear" w:pos="928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W przypadku stwierdzenia, na podstawie dokonanych czynności kontrolnych, poniesienia przez Strony wydatków w nadmiernej wysokości, niewspółmierności poniesionych wydatków,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>do jakości i zakresu usług, albo stwierdzenia, że dokonane przez Strony wydatki zostały dokonane w zakresie przewyższającym zakres niezbędny do zapewnienia prawidłowego zrealizowania Projektu, Strona zobowiązana jest do zwrotu tych środków, odpowiednio w całości lub części wydatkowanej nienależycie.</w:t>
      </w:r>
    </w:p>
    <w:p w:rsidR="001A6AAC" w:rsidRPr="00687A50" w:rsidRDefault="001A6AAC" w:rsidP="001A6AAC">
      <w:pPr>
        <w:suppressAutoHyphens/>
        <w:spacing w:after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1A6AAC" w:rsidRPr="00687A50" w:rsidRDefault="001A6AAC" w:rsidP="001A6AA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/>
          <w:bCs/>
          <w:lang w:eastAsia="ar-SA"/>
        </w:rPr>
        <w:t>§ 12 Zwroty środków</w:t>
      </w:r>
    </w:p>
    <w:p w:rsidR="001A6AAC" w:rsidRPr="00687A50" w:rsidRDefault="001A6AAC" w:rsidP="001A6AA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lang w:val="en-US" w:eastAsia="ar-SA"/>
        </w:rPr>
      </w:pPr>
    </w:p>
    <w:p w:rsidR="001A6AAC" w:rsidRPr="00687A50" w:rsidRDefault="001A6AAC" w:rsidP="001A6AAC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Jeżeli na podstawie weryfikacji wniosków o płatność, sprawozdań z realizacji Projektu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 xml:space="preserve">lub czynności kontrolnych przeprowadzonych przez podmioty uprawnione, zostanie stwierdzone, że Partner wykorzystał całość lub część dofinansowania niezgodnie z przeznaczeniem,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 xml:space="preserve">bez zachowania obowiązujących procedur, pobrał całość lub część dofinansowania w sposób nienależny lub w nadmiernej wysokości, w tym nieprawidłowo określił kwalifikowalność podatku VAT, Partner zobowiązuje się do zwrotu tych środków, odpowiednio w całości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</w:r>
      <w:r w:rsidRPr="00687A50">
        <w:rPr>
          <w:rFonts w:ascii="Times New Roman" w:eastAsia="Times New Roman" w:hAnsi="Times New Roman" w:cs="Times New Roman"/>
          <w:bCs/>
          <w:lang w:eastAsia="ar-SA"/>
        </w:rPr>
        <w:lastRenderedPageBreak/>
        <w:t>lub części, wraz z odsetkami w wysokości określonej jak dla zaległości podatkowych, w terminie i na rachunek bankowy wskazany przez Lidera.</w:t>
      </w:r>
    </w:p>
    <w:p w:rsidR="001A6AAC" w:rsidRPr="00687A50" w:rsidRDefault="001A6AAC" w:rsidP="001A6AAC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Zwrot nieprawidłowo wydatkowanych środków nie może przekroczyć wielkości korekty finansowej naliczonej na rzecz Lidera przez Instytucję Zarządzającą lub inne uprawnione podmioty. </w:t>
      </w:r>
    </w:p>
    <w:p w:rsidR="001A6AAC" w:rsidRDefault="001A6AAC" w:rsidP="001A6AAC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Odsetki, o których mowa w ust. 1 są naliczane od dnia przekazania środków dofinansowania.</w:t>
      </w:r>
    </w:p>
    <w:p w:rsidR="007A3911" w:rsidRDefault="007A3911" w:rsidP="007A3911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EF6671" w:rsidRPr="00687A50" w:rsidRDefault="00EF6671" w:rsidP="007A3911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1A6AAC" w:rsidRPr="00687A50" w:rsidRDefault="001A6AAC" w:rsidP="001A6AA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/>
          <w:bCs/>
          <w:lang w:eastAsia="ar-SA"/>
        </w:rPr>
        <w:t>§ 13 Rozwiązanie Umowy Partnerskiej</w:t>
      </w:r>
    </w:p>
    <w:p w:rsidR="001A6AAC" w:rsidRPr="00687A50" w:rsidRDefault="001A6AAC" w:rsidP="001A6AA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lang w:val="en-US" w:eastAsia="ar-SA"/>
        </w:rPr>
      </w:pPr>
    </w:p>
    <w:p w:rsidR="001A6AAC" w:rsidRPr="00687A50" w:rsidRDefault="001A6AAC" w:rsidP="001A6AAC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Rozwiązanie Umowy Partnerskiej może nastąpić w związku z wystąpieniem niezależnych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 xml:space="preserve">od Stron okoliczności uniemożliwiających dalsze wykonanie zobowiązań zawartych w niniejszej umowie. </w:t>
      </w:r>
    </w:p>
    <w:p w:rsidR="001A6AAC" w:rsidRPr="00687A50" w:rsidRDefault="001A6AAC" w:rsidP="001A6AAC">
      <w:pPr>
        <w:widowControl w:val="0"/>
        <w:numPr>
          <w:ilvl w:val="0"/>
          <w:numId w:val="26"/>
        </w:numPr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Lider rozwiąże Umowę Partnerską z Partnerem w przypadku, gdy Partner:</w:t>
      </w:r>
    </w:p>
    <w:p w:rsidR="001A6AAC" w:rsidRPr="00687A50" w:rsidRDefault="001A6AAC" w:rsidP="001A6AA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wykorzystał przekazane środki finansowe w całości lub w części na cel inny, niż określony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 xml:space="preserve">w Projekcie lub niezgodnie z niniejszą umową oraz przepisami prawa krajowego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>i wspólnotowego lub procedurami właściwymi dla RPO WK-P,</w:t>
      </w:r>
    </w:p>
    <w:p w:rsidR="001A6AAC" w:rsidRPr="00687A50" w:rsidRDefault="001A6AAC" w:rsidP="001A6AA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odmówił poddania się kontroli przez uprawnione podmioty,</w:t>
      </w:r>
    </w:p>
    <w:p w:rsidR="001A6AAC" w:rsidRPr="00687A50" w:rsidRDefault="001A6AAC" w:rsidP="001A6AA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nie usunął, po powtórnym wezwaniu przez Lidera lub Instytucję Zarządzającą, wskazanych nieprawidłowości,</w:t>
      </w:r>
    </w:p>
    <w:p w:rsidR="001A6AAC" w:rsidRPr="00687A50" w:rsidRDefault="001A6AAC" w:rsidP="001A6AA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nie rozliczył się z realizacji zadań realizowanych na jego rzecz,</w:t>
      </w:r>
    </w:p>
    <w:p w:rsidR="001A6AAC" w:rsidRPr="00687A50" w:rsidRDefault="001A6AAC" w:rsidP="001A6AA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złożył lub przedstawił Liderowi w toku wykonywanych czynności w ramach realizacji zadania nieprawdziwe, sfałszowane, podrobione, przerobione lub poświadczające nieprawdę albo niepełne dokumenty i informacje w celu uzyskania (wyłudzenia) dofinansowania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br/>
        <w:t>w ramach niniejszej umowy,</w:t>
      </w:r>
    </w:p>
    <w:p w:rsidR="001A6AAC" w:rsidRPr="00687A50" w:rsidRDefault="001A6AAC" w:rsidP="001A6AAC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ind w:left="851" w:hanging="425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87A50">
        <w:rPr>
          <w:rFonts w:ascii="Times New Roman" w:eastAsia="Times New Roman" w:hAnsi="Times New Roman" w:cs="Times New Roman"/>
          <w:bCs/>
          <w:lang w:eastAsia="ar-SA"/>
        </w:rPr>
        <w:t>z nieuzasadnionych przyczyn nie zrealizował zadania określonego w niniejszej Umowie Partnerskiej.</w:t>
      </w:r>
    </w:p>
    <w:p w:rsidR="001A6AAC" w:rsidRDefault="001A6AAC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:rsidR="00EF6671" w:rsidRPr="00687A50" w:rsidRDefault="00EF6671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:rsidR="001A6AAC" w:rsidRPr="00687A50" w:rsidRDefault="001A6AAC" w:rsidP="001A6A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="Times New Roman" w:hAnsi="Times New Roman" w:cs="Times New Roman"/>
          <w:b/>
          <w:bCs/>
          <w:lang w:eastAsia="ar-SA"/>
        </w:rPr>
        <w:t xml:space="preserve">§ </w:t>
      </w:r>
      <w:r w:rsidRPr="00687A50">
        <w:rPr>
          <w:rFonts w:ascii="Times New Roman" w:eastAsiaTheme="minorEastAsia" w:hAnsi="Times New Roman" w:cs="Times New Roman"/>
          <w:b/>
          <w:lang w:eastAsia="pl-PL"/>
        </w:rPr>
        <w:t>14 Postanowienia Końcowe</w:t>
      </w:r>
    </w:p>
    <w:p w:rsidR="001A6AAC" w:rsidRPr="00687A50" w:rsidRDefault="001A6AAC" w:rsidP="001A6AA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</w:p>
    <w:p w:rsidR="001A6AAC" w:rsidRPr="00687A50" w:rsidRDefault="001A6AAC" w:rsidP="001A6AAC">
      <w:pPr>
        <w:widowControl w:val="0"/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Realizacja niniejszej </w:t>
      </w:r>
      <w:r w:rsidRPr="00687A50">
        <w:rPr>
          <w:rFonts w:ascii="Times New Roman" w:hAnsi="Times New Roman" w:cs="Times New Roman"/>
        </w:rPr>
        <w:t xml:space="preserve">Umowy Partnerskiej jest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zależna od uzyskania dofinansowania.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 xml:space="preserve">W przypadku nie udzielenia dofinansowania, niniejsza </w:t>
      </w:r>
      <w:r w:rsidRPr="00687A50">
        <w:rPr>
          <w:rFonts w:ascii="Times New Roman" w:hAnsi="Times New Roman" w:cs="Times New Roman"/>
        </w:rPr>
        <w:t xml:space="preserve">Umowa Partnerska ulega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rozwiązaniu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>w dniu powzięcia informacji przez Lidera o nieudzieleniu tego dofinansowania.</w:t>
      </w:r>
      <w:r w:rsidRPr="00687A50">
        <w:rPr>
          <w:rFonts w:ascii="Times New Roman" w:hAnsi="Times New Roman" w:cs="Times New Roman"/>
        </w:rPr>
        <w:t xml:space="preserve"> </w:t>
      </w:r>
      <w:r w:rsidRPr="00687A50">
        <w:rPr>
          <w:rFonts w:ascii="Times New Roman" w:eastAsiaTheme="minorEastAsia" w:hAnsi="Times New Roman" w:cs="Times New Roman"/>
          <w:lang w:eastAsia="pl-PL"/>
        </w:rPr>
        <w:t>Lider jest zobowiązany poinformować o tym fakcie Partnera na piśmie w terminie 14 dni licząc od dnia powzięcia wiadomości przez Lidera.</w:t>
      </w:r>
    </w:p>
    <w:p w:rsidR="001A6AAC" w:rsidRPr="00687A50" w:rsidRDefault="001A6AAC" w:rsidP="001A6AAC">
      <w:pPr>
        <w:widowControl w:val="0"/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Wszelkie zmiany niniejszej </w:t>
      </w:r>
      <w:r w:rsidRPr="00687A50">
        <w:rPr>
          <w:rFonts w:ascii="Times New Roman" w:hAnsi="Times New Roman" w:cs="Times New Roman"/>
        </w:rPr>
        <w:t xml:space="preserve">Umowy Partnerskiej wymagają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formy pisemnej pod rygorem </w:t>
      </w:r>
      <w:r w:rsidRPr="00687A50">
        <w:rPr>
          <w:rFonts w:ascii="Times New Roman" w:eastAsiaTheme="minorEastAsia" w:hAnsi="Times New Roman" w:cs="Times New Roman"/>
          <w:lang w:eastAsia="pl-PL"/>
        </w:rPr>
        <w:br/>
        <w:t xml:space="preserve">jej nieważności z wyłączeniem § 5 ust. 15 i ust. 16. </w:t>
      </w:r>
    </w:p>
    <w:p w:rsidR="001A6AAC" w:rsidRPr="00687A50" w:rsidRDefault="001A6AAC" w:rsidP="001A6AAC">
      <w:pPr>
        <w:widowControl w:val="0"/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 przypadku dokonania jakichkolwiek zmian w niniejszej </w:t>
      </w:r>
      <w:r w:rsidRPr="00687A50">
        <w:rPr>
          <w:rFonts w:ascii="Times New Roman" w:hAnsi="Times New Roman" w:cs="Times New Roman"/>
        </w:rPr>
        <w:t xml:space="preserve">Umowie Partnerskiej po 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uzyskaniu środków z Europejskiego Funduszu Rozwoju Regionalnego w ramach Programu Operacyjnego Województwa Kujawsko-Pomorskiego na lata 2014-2020 niezwłocznie zostanie o tym powiadomiona na piśmie Instytucja Zarządzająca , która otrzyma </w:t>
      </w:r>
      <w:r w:rsidRPr="00687A50">
        <w:rPr>
          <w:rFonts w:ascii="Times New Roman" w:hAnsi="Times New Roman" w:cs="Times New Roman"/>
        </w:rPr>
        <w:t>kopię zmienionej Umowy Partnerskiej</w:t>
      </w:r>
      <w:r w:rsidRPr="00687A50">
        <w:rPr>
          <w:rFonts w:ascii="Times New Roman" w:eastAsiaTheme="minorEastAsia" w:hAnsi="Times New Roman" w:cs="Times New Roman"/>
          <w:lang w:eastAsia="pl-PL"/>
        </w:rPr>
        <w:t xml:space="preserve">. </w:t>
      </w:r>
    </w:p>
    <w:p w:rsidR="001A6AAC" w:rsidRPr="00687A50" w:rsidRDefault="001A6AAC" w:rsidP="001A6AAC">
      <w:pPr>
        <w:widowControl w:val="0"/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 sprawach nieunormowanych niniejszą </w:t>
      </w:r>
      <w:r w:rsidRPr="00687A50">
        <w:rPr>
          <w:rFonts w:ascii="Times New Roman" w:hAnsi="Times New Roman" w:cs="Times New Roman"/>
        </w:rPr>
        <w:t xml:space="preserve">Umową Partnerską mają </w:t>
      </w:r>
      <w:r w:rsidRPr="00687A50">
        <w:rPr>
          <w:rFonts w:ascii="Times New Roman" w:eastAsiaTheme="minorEastAsia" w:hAnsi="Times New Roman" w:cs="Times New Roman"/>
          <w:lang w:eastAsia="pl-PL"/>
        </w:rPr>
        <w:t>zastosowanie powszechnie obowiązujące przepisy prawa polskiego w tym w szczególności Kodeksu Cywilnego.</w:t>
      </w:r>
    </w:p>
    <w:p w:rsidR="001A6AAC" w:rsidRPr="00687A50" w:rsidRDefault="001A6AAC" w:rsidP="001A6AAC">
      <w:pPr>
        <w:widowControl w:val="0"/>
        <w:numPr>
          <w:ilvl w:val="0"/>
          <w:numId w:val="28"/>
        </w:numPr>
        <w:tabs>
          <w:tab w:val="clear" w:pos="360"/>
        </w:tabs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EF6671">
        <w:rPr>
          <w:rFonts w:ascii="Times New Roman" w:eastAsia="Times New Roman" w:hAnsi="Times New Roman" w:cs="Times New Roman"/>
          <w:bCs/>
          <w:sz w:val="21"/>
          <w:szCs w:val="21"/>
          <w:lang w:eastAsia="ar-SA"/>
        </w:rPr>
        <w:t>Spory związane z realizacją niniejszej Umowy Partnerskiej Partnerzy będą się starali rozwiązywać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687A50">
        <w:rPr>
          <w:rFonts w:ascii="Times New Roman" w:eastAsia="Times New Roman" w:hAnsi="Times New Roman" w:cs="Times New Roman"/>
          <w:bCs/>
          <w:lang w:eastAsia="ar-SA"/>
        </w:rPr>
        <w:lastRenderedPageBreak/>
        <w:t>polubownie.</w:t>
      </w:r>
    </w:p>
    <w:p w:rsidR="001A6AAC" w:rsidRPr="00687A50" w:rsidRDefault="001A6AAC" w:rsidP="001A6AAC">
      <w:pPr>
        <w:widowControl w:val="0"/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eastAsiaTheme="minorEastAsia" w:hAnsi="Times New Roman" w:cs="Times New Roman"/>
          <w:lang w:eastAsia="pl-PL"/>
        </w:rPr>
        <w:t xml:space="preserve">Wszelkie spory wynikłe ze stosowania niniejszej </w:t>
      </w:r>
      <w:r w:rsidRPr="00687A50">
        <w:rPr>
          <w:rFonts w:ascii="Times New Roman" w:hAnsi="Times New Roman" w:cs="Times New Roman"/>
        </w:rPr>
        <w:t xml:space="preserve">Umowy Partnerskiej rozpatruje </w:t>
      </w:r>
      <w:r w:rsidRPr="00687A50">
        <w:rPr>
          <w:rFonts w:ascii="Times New Roman" w:eastAsiaTheme="minorEastAsia" w:hAnsi="Times New Roman" w:cs="Times New Roman"/>
          <w:lang w:eastAsia="pl-PL"/>
        </w:rPr>
        <w:t>sąd powszechny właściwy według siedziby Lidera.</w:t>
      </w:r>
    </w:p>
    <w:p w:rsidR="001A6AAC" w:rsidRPr="00687A50" w:rsidRDefault="001A6AAC" w:rsidP="001A6AAC">
      <w:pPr>
        <w:widowControl w:val="0"/>
        <w:numPr>
          <w:ilvl w:val="0"/>
          <w:numId w:val="28"/>
        </w:numPr>
        <w:tabs>
          <w:tab w:val="clear" w:pos="360"/>
        </w:tabs>
        <w:overflowPunct w:val="0"/>
        <w:autoSpaceDE w:val="0"/>
        <w:autoSpaceDN w:val="0"/>
        <w:adjustRightInd w:val="0"/>
        <w:spacing w:after="0"/>
        <w:ind w:left="426" w:hanging="426"/>
        <w:jc w:val="both"/>
        <w:textAlignment w:val="baseline"/>
        <w:rPr>
          <w:rFonts w:ascii="Times New Roman" w:eastAsiaTheme="minorEastAsia" w:hAnsi="Times New Roman" w:cs="Times New Roman"/>
          <w:lang w:eastAsia="pl-PL"/>
        </w:rPr>
      </w:pPr>
      <w:r w:rsidRPr="00687A50">
        <w:rPr>
          <w:rFonts w:ascii="Times New Roman" w:hAnsi="Times New Roman" w:cs="Times New Roman"/>
        </w:rPr>
        <w:t xml:space="preserve">Umowa Partnerska sporządzona </w:t>
      </w:r>
      <w:r w:rsidRPr="00687A50">
        <w:rPr>
          <w:rFonts w:ascii="Times New Roman" w:eastAsiaTheme="minorEastAsia" w:hAnsi="Times New Roman" w:cs="Times New Roman"/>
          <w:lang w:eastAsia="pl-PL"/>
        </w:rPr>
        <w:t>została w trzech jednobrzmiących egzemplarzach, jeden egzemplarz dla Partnera i dwa egzemplarze dla Lidera.</w:t>
      </w:r>
    </w:p>
    <w:p w:rsidR="001A6AAC" w:rsidRPr="00687A50" w:rsidRDefault="001A6AAC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w w:val="102"/>
          <w:lang w:eastAsia="pl-PL"/>
        </w:rPr>
      </w:pPr>
    </w:p>
    <w:p w:rsidR="001A6AAC" w:rsidRDefault="001A6AAC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w w:val="102"/>
          <w:lang w:eastAsia="pl-PL"/>
        </w:rPr>
      </w:pPr>
    </w:p>
    <w:p w:rsidR="007A3911" w:rsidRDefault="007A3911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w w:val="102"/>
          <w:lang w:eastAsia="pl-PL"/>
        </w:rPr>
      </w:pPr>
    </w:p>
    <w:p w:rsidR="007A3911" w:rsidRPr="00687A50" w:rsidRDefault="007A3911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w w:val="102"/>
          <w:lang w:eastAsia="pl-PL"/>
        </w:rPr>
      </w:pPr>
    </w:p>
    <w:p w:rsidR="001A6AAC" w:rsidRPr="00687A50" w:rsidRDefault="001A6AAC" w:rsidP="001A6AAC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w w:val="102"/>
          <w:lang w:eastAsia="pl-PL"/>
        </w:rPr>
      </w:pPr>
      <w:r w:rsidRPr="00687A50">
        <w:rPr>
          <w:rFonts w:ascii="Times New Roman" w:eastAsiaTheme="minorEastAsia" w:hAnsi="Times New Roman" w:cs="Times New Roman"/>
          <w:w w:val="102"/>
          <w:lang w:eastAsia="pl-PL"/>
        </w:rPr>
        <w:t>…………………….………………………….</w:t>
      </w:r>
      <w:r w:rsidRPr="00687A50">
        <w:rPr>
          <w:rFonts w:ascii="Times New Roman" w:eastAsiaTheme="minorEastAsia" w:hAnsi="Times New Roman" w:cs="Times New Roman"/>
          <w:w w:val="102"/>
          <w:lang w:eastAsia="pl-PL"/>
        </w:rPr>
        <w:tab/>
      </w:r>
      <w:r w:rsidRPr="00687A50">
        <w:rPr>
          <w:rFonts w:ascii="Times New Roman" w:eastAsiaTheme="minorEastAsia" w:hAnsi="Times New Roman" w:cs="Times New Roman"/>
          <w:w w:val="102"/>
          <w:lang w:eastAsia="pl-PL"/>
        </w:rPr>
        <w:tab/>
        <w:t>..………………..………………………….</w:t>
      </w:r>
    </w:p>
    <w:p w:rsidR="001A6AAC" w:rsidRPr="00687A50" w:rsidRDefault="001A6AAC" w:rsidP="001A6AAC">
      <w:pPr>
        <w:spacing w:after="0"/>
        <w:rPr>
          <w:rFonts w:ascii="Times New Roman" w:hAnsi="Times New Roman" w:cs="Times New Roman"/>
        </w:rPr>
      </w:pPr>
      <w:r w:rsidRPr="00687A50">
        <w:rPr>
          <w:rFonts w:ascii="Times New Roman" w:eastAsia="Times New Roman" w:hAnsi="Times New Roman" w:cs="Times New Roman"/>
          <w:w w:val="102"/>
          <w:lang w:eastAsia="pl-PL"/>
        </w:rPr>
        <w:t>Partner - Jednostka Samorządu Terytorialnego</w:t>
      </w:r>
      <w:r w:rsidRPr="00687A50">
        <w:rPr>
          <w:rFonts w:ascii="Times New Roman" w:eastAsiaTheme="minorEastAsia" w:hAnsi="Times New Roman" w:cs="Times New Roman"/>
          <w:w w:val="102"/>
          <w:lang w:eastAsia="pl-PL"/>
        </w:rPr>
        <w:t xml:space="preserve"> </w:t>
      </w:r>
      <w:r w:rsidRPr="00687A50">
        <w:rPr>
          <w:rFonts w:ascii="Times New Roman" w:eastAsiaTheme="minorEastAsia" w:hAnsi="Times New Roman" w:cs="Times New Roman"/>
          <w:w w:val="102"/>
          <w:lang w:eastAsia="pl-PL"/>
        </w:rPr>
        <w:tab/>
      </w:r>
      <w:r w:rsidRPr="00687A50">
        <w:rPr>
          <w:rFonts w:ascii="Times New Roman" w:eastAsiaTheme="minorEastAsia" w:hAnsi="Times New Roman" w:cs="Times New Roman"/>
          <w:w w:val="102"/>
          <w:lang w:eastAsia="pl-PL"/>
        </w:rPr>
        <w:tab/>
        <w:t>Lider - Wojew</w:t>
      </w:r>
      <w:r w:rsidRPr="00687A50">
        <w:rPr>
          <w:rFonts w:ascii="Times New Roman" w:eastAsia="Times New Roman" w:hAnsi="Times New Roman" w:cs="Times New Roman"/>
          <w:w w:val="102"/>
          <w:lang w:eastAsia="pl-PL"/>
        </w:rPr>
        <w:t>ództwo Kujawsko-Pomorskie</w:t>
      </w:r>
    </w:p>
    <w:p w:rsidR="001A6AAC" w:rsidRPr="00687A50" w:rsidRDefault="001A6AAC" w:rsidP="001A6AAC">
      <w:pPr>
        <w:spacing w:after="0"/>
        <w:rPr>
          <w:rFonts w:ascii="Times New Roman" w:hAnsi="Times New Roman" w:cs="Times New Roman"/>
        </w:rPr>
      </w:pPr>
    </w:p>
    <w:p w:rsidR="001A6AAC" w:rsidRPr="00687A50" w:rsidRDefault="001A6AAC" w:rsidP="001A6AAC">
      <w:pPr>
        <w:rPr>
          <w:rFonts w:ascii="Times New Roman" w:hAnsi="Times New Roman" w:cs="Times New Roman"/>
        </w:rPr>
      </w:pPr>
    </w:p>
    <w:p w:rsidR="00692B1B" w:rsidRDefault="00692B1B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</w:pPr>
    </w:p>
    <w:p w:rsidR="00041FF2" w:rsidRDefault="00041FF2">
      <w:pPr>
        <w:rPr>
          <w:rFonts w:ascii="Times New Roman" w:hAnsi="Times New Roman" w:cs="Times New Roman"/>
        </w:rPr>
      </w:pPr>
    </w:p>
    <w:p w:rsidR="00041FF2" w:rsidRDefault="00041FF2">
      <w:pPr>
        <w:rPr>
          <w:rFonts w:ascii="Times New Roman" w:hAnsi="Times New Roman" w:cs="Times New Roman"/>
        </w:rPr>
      </w:pPr>
    </w:p>
    <w:p w:rsidR="00041FF2" w:rsidRDefault="00041FF2">
      <w:pPr>
        <w:rPr>
          <w:rFonts w:ascii="Times New Roman" w:hAnsi="Times New Roman" w:cs="Times New Roman"/>
        </w:rPr>
      </w:pPr>
    </w:p>
    <w:p w:rsidR="00041FF2" w:rsidRDefault="00041FF2">
      <w:pPr>
        <w:rPr>
          <w:rFonts w:ascii="Times New Roman" w:hAnsi="Times New Roman" w:cs="Times New Roman"/>
        </w:rPr>
      </w:pPr>
    </w:p>
    <w:p w:rsidR="00041FF2" w:rsidRDefault="00041FF2">
      <w:pPr>
        <w:rPr>
          <w:rFonts w:ascii="Times New Roman" w:hAnsi="Times New Roman" w:cs="Times New Roman"/>
        </w:rPr>
      </w:pPr>
    </w:p>
    <w:p w:rsidR="00DC030F" w:rsidRDefault="00DC030F">
      <w:pPr>
        <w:rPr>
          <w:rFonts w:ascii="Times New Roman" w:hAnsi="Times New Roman" w:cs="Times New Roman"/>
        </w:rPr>
        <w:sectPr w:rsidR="00DC030F" w:rsidSect="00EF6671">
          <w:headerReference w:type="default" r:id="rId8"/>
          <w:footerReference w:type="default" r:id="rId9"/>
          <w:pgSz w:w="11906" w:h="16838"/>
          <w:pgMar w:top="1843" w:right="1417" w:bottom="1276" w:left="1417" w:header="708" w:footer="800" w:gutter="0"/>
          <w:cols w:space="708"/>
          <w:docGrid w:linePitch="360"/>
        </w:sectPr>
      </w:pPr>
    </w:p>
    <w:p w:rsidR="00DC030F" w:rsidRDefault="00DC030F">
      <w:pPr>
        <w:rPr>
          <w:rFonts w:ascii="Times New Roman" w:hAnsi="Times New Roman" w:cs="Times New Roman"/>
        </w:rPr>
      </w:pPr>
    </w:p>
    <w:p w:rsidR="003C73CD" w:rsidRPr="003C73CD" w:rsidRDefault="003C73CD" w:rsidP="003C73CD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C73CD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:rsidR="003C73CD" w:rsidRPr="003C73CD" w:rsidRDefault="003C73CD" w:rsidP="003C73CD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CD">
        <w:rPr>
          <w:rFonts w:ascii="Times New Roman" w:hAnsi="Times New Roman" w:cs="Times New Roman"/>
          <w:b/>
          <w:sz w:val="24"/>
          <w:szCs w:val="24"/>
        </w:rPr>
        <w:t>Zakres rzeczowo finansowy udziału Partnera w projekcie „Infostrada Kujaw i Pomorza 2.0”.</w:t>
      </w:r>
    </w:p>
    <w:p w:rsidR="003C73CD" w:rsidRPr="003C73CD" w:rsidRDefault="00CB7AF3" w:rsidP="003C73CD">
      <w:pPr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Powiat Świecki</w:t>
      </w:r>
    </w:p>
    <w:p w:rsidR="003C73CD" w:rsidRDefault="003C73CD" w:rsidP="003C73CD">
      <w:pPr>
        <w:numPr>
          <w:ilvl w:val="0"/>
          <w:numId w:val="31"/>
        </w:numPr>
        <w:spacing w:after="120"/>
        <w:contextualSpacing/>
        <w:rPr>
          <w:rFonts w:ascii="Times New Roman" w:eastAsia="Calibri" w:hAnsi="Times New Roman" w:cs="Times New Roman"/>
          <w:b/>
        </w:rPr>
      </w:pPr>
      <w:r w:rsidRPr="003C73CD">
        <w:rPr>
          <w:rFonts w:ascii="Times New Roman" w:eastAsia="Calibri" w:hAnsi="Times New Roman" w:cs="Times New Roman"/>
          <w:b/>
        </w:rPr>
        <w:t>Wykaz zadań, dla których zakupy dokonywane będą przez Lidera.</w:t>
      </w:r>
    </w:p>
    <w:p w:rsidR="00CB7AF3" w:rsidRPr="003C73CD" w:rsidRDefault="00CB7AF3" w:rsidP="00CB7AF3">
      <w:pPr>
        <w:spacing w:after="120"/>
        <w:contextualSpacing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249"/>
        <w:gridCol w:w="2580"/>
        <w:gridCol w:w="1492"/>
        <w:gridCol w:w="2003"/>
        <w:gridCol w:w="2812"/>
      </w:tblGrid>
      <w:tr w:rsidR="00CB7AF3" w:rsidRPr="00327959" w:rsidTr="00FB7E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Zakup towarów i usług przeznaczonych dla danego Partnera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L.p.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Nazwa zadania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Wartość udziału Partnera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Wkład UE 85%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Wkład własny Partnera 15%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 xml:space="preserve">Dotacja przekazana przez Lidera do Partnera 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Zakup infrastruktury technicznej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192 000,00 zł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163 200,00 zł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28 800,00 zł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163 200,00 zł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e-Administracja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50 800,00 zł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43 180,00 zł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7 620,00 zł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43 180,00 zł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System Informacji Przestrzennej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131 953,00 zł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112 160,05 zł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19 792,95 zł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112 160,05 zł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Razem  </w:t>
            </w:r>
          </w:p>
        </w:tc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374 753,00 zł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318 540,05 zł</w:t>
            </w: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56 212,95 zł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318 540,05 zł</w:t>
            </w:r>
          </w:p>
        </w:tc>
      </w:tr>
    </w:tbl>
    <w:p w:rsidR="003C73CD" w:rsidRDefault="003C73CD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249"/>
        <w:gridCol w:w="2580"/>
        <w:gridCol w:w="1494"/>
        <w:gridCol w:w="2003"/>
        <w:gridCol w:w="2809"/>
      </w:tblGrid>
      <w:tr w:rsidR="00CB7AF3" w:rsidRPr="00327959" w:rsidTr="00FB7E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Zakup towarów i usług przeznaczonych dla wspólnych działań Lidera i Partnera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L.p.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Nazwa zadania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Wartość udziału Partnera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Wkład UE 85%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 xml:space="preserve">Wkład własny </w:t>
            </w:r>
            <w:r>
              <w:rPr>
                <w:rFonts w:ascii="Calibri" w:eastAsia="Times New Roman" w:hAnsi="Calibri" w:cs="Calibri"/>
                <w:b/>
                <w:bCs/>
              </w:rPr>
              <w:t>Partnera 15%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Dotacja przekazana przez Partnera do Lidera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CB7AF3" w:rsidRPr="00327959" w:rsidTr="00CB7AF3">
        <w:trPr>
          <w:trHeight w:val="6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Działania informacyjno-promocyjne projektu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10 000,00 zł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8 500,00 zł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1 500,00 zł</w:t>
            </w:r>
          </w:p>
        </w:tc>
      </w:tr>
      <w:tr w:rsidR="00CB7AF3" w:rsidRPr="00327959" w:rsidTr="00CB7AF3">
        <w:trPr>
          <w:trHeight w:val="30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Zarządzanie projektem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30 135,00 zł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25 614,75 zł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4 520,25 zł</w:t>
            </w:r>
          </w:p>
        </w:tc>
        <w:tc>
          <w:tcPr>
            <w:tcW w:w="10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4 520,25 zł</w:t>
            </w:r>
          </w:p>
        </w:tc>
      </w:tr>
      <w:tr w:rsidR="00CB7AF3" w:rsidRPr="00327959" w:rsidTr="00CB7AF3">
        <w:trPr>
          <w:trHeight w:val="300"/>
        </w:trPr>
        <w:tc>
          <w:tcPr>
            <w:tcW w:w="1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Razem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40 135,00 zł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34 114,75 zł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6 020,25 zł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6 020,25 zł</w:t>
            </w:r>
          </w:p>
        </w:tc>
      </w:tr>
    </w:tbl>
    <w:p w:rsidR="00CB7AF3" w:rsidRPr="003C73CD" w:rsidRDefault="00CB7AF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40173" w:rsidRDefault="00C4017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7AF3" w:rsidRDefault="00CB7AF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7AF3" w:rsidRDefault="00CB7AF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7AF3" w:rsidRDefault="00CB7AF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7AF3" w:rsidRDefault="00CB7AF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7AF3" w:rsidRDefault="00CB7AF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7AF3" w:rsidRDefault="00CB7AF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40173" w:rsidRDefault="00C40173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C73CD" w:rsidRPr="003C73CD" w:rsidRDefault="003C73CD" w:rsidP="003C73CD">
      <w:pPr>
        <w:numPr>
          <w:ilvl w:val="0"/>
          <w:numId w:val="3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C73CD">
        <w:rPr>
          <w:rFonts w:ascii="Times New Roman" w:eastAsia="Calibri" w:hAnsi="Times New Roman" w:cs="Times New Roman"/>
          <w:b/>
        </w:rPr>
        <w:t>Wykaz zadań, dla których zakupy dokonywane będą przez Partnera.</w:t>
      </w:r>
    </w:p>
    <w:p w:rsidR="003C73CD" w:rsidRPr="003C73CD" w:rsidRDefault="003C73CD" w:rsidP="003C7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CB7AF3" w:rsidRDefault="00CB7AF3" w:rsidP="00CB7AF3">
      <w:pPr>
        <w:spacing w:after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Wykaz zadań, dla których przygotowanie i przeprowadzenie postępowania dokonywane będzie przez Partnera w tym zadanie wskazane w punkcie 1 przez Powiaty, zadanie wskazane w punkcie 2 i 3 przez Związek Powiatów Województwa Kujawsko-Pomorskiego.</w:t>
      </w:r>
    </w:p>
    <w:p w:rsidR="00CB7AF3" w:rsidRDefault="00CB7AF3" w:rsidP="00CB7AF3">
      <w:pPr>
        <w:spacing w:after="0"/>
        <w:rPr>
          <w:rFonts w:ascii="Times New Roman" w:eastAsia="Calibri" w:hAnsi="Times New Roman"/>
          <w:b/>
        </w:rPr>
      </w:pPr>
    </w:p>
    <w:p w:rsidR="00CB7AF3" w:rsidRDefault="00CB7AF3" w:rsidP="00CB7AF3">
      <w:pPr>
        <w:spacing w:after="0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W zadaniu 2 i 3 poziom dofinansowania wynosi UE 85% wkład własny 15%.</w:t>
      </w:r>
    </w:p>
    <w:p w:rsidR="003C73CD" w:rsidRDefault="003C73CD" w:rsidP="003C73CD">
      <w:pPr>
        <w:spacing w:after="120"/>
        <w:ind w:left="1080"/>
        <w:contextualSpacing/>
        <w:rPr>
          <w:rFonts w:ascii="Times New Roman" w:eastAsia="Calibri" w:hAnsi="Times New Roman" w:cs="Times New Roman"/>
          <w:b/>
        </w:rPr>
      </w:pPr>
    </w:p>
    <w:tbl>
      <w:tblPr>
        <w:tblW w:w="14175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627"/>
        <w:gridCol w:w="1794"/>
        <w:gridCol w:w="1608"/>
        <w:gridCol w:w="1984"/>
        <w:gridCol w:w="2693"/>
      </w:tblGrid>
      <w:tr w:rsidR="00CB7AF3" w:rsidRPr="00327959" w:rsidTr="00FB7E4A">
        <w:trPr>
          <w:trHeight w:val="300"/>
        </w:trPr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Zakup towarów i usług przeznaczonych dla danego Partnera</w:t>
            </w:r>
          </w:p>
        </w:tc>
      </w:tr>
      <w:tr w:rsidR="00CB7AF3" w:rsidRPr="00327959" w:rsidTr="00CB7AF3">
        <w:trPr>
          <w:trHeight w:val="6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L.p.</w:t>
            </w:r>
          </w:p>
        </w:tc>
        <w:tc>
          <w:tcPr>
            <w:tcW w:w="5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Nazwa zadania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Wartość zadania dla Partnera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Wkład UE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W</w:t>
            </w:r>
            <w:r>
              <w:rPr>
                <w:rFonts w:ascii="Calibri" w:eastAsia="Times New Roman" w:hAnsi="Calibri" w:cs="Calibri"/>
                <w:b/>
                <w:bCs/>
              </w:rPr>
              <w:t>kład własny Partnera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Dotacja przekazana przez Lidera do Partnera</w:t>
            </w:r>
          </w:p>
        </w:tc>
      </w:tr>
      <w:tr w:rsidR="00CB7AF3" w:rsidRPr="00327959" w:rsidTr="00CB7AF3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hAnsi="Calibri" w:cs="Calibri"/>
              </w:rPr>
              <w:t>Prace geodezyjno-kartograficzne (Digitalizacja dokumentów analogowych PZGiK; Dostawa baz danych BDOT500 i GESUT; Harmonizacja baz danych, w tym korekta bazy danych EGiB)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5 502 467,07 zł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4 126 850,30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1 375 616,77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4 126 850,30 zł</w:t>
            </w:r>
          </w:p>
        </w:tc>
      </w:tr>
      <w:tr w:rsidR="00CB7AF3" w:rsidRPr="00327959" w:rsidTr="00CB7AF3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hAnsi="Calibri" w:cs="Calibri"/>
              </w:rPr>
              <w:t>Dostawa zobrazowań lotniczych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359 353,44 zł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305 450,42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53 903,02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305 450,42 zł</w:t>
            </w:r>
          </w:p>
        </w:tc>
      </w:tr>
      <w:tr w:rsidR="00CB7AF3" w:rsidRPr="00327959" w:rsidTr="00CB7AF3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hAnsi="Calibri" w:cs="Calibri"/>
              </w:rPr>
              <w:t>Nadzór i monitoring nad prawidłowym wykonaniem prac geodezyjnych, dostawą zobrazowań lotniczych oraz wykonaniem digitalizacji dokumentów PZGiK.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364 560,53 zł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309 876,45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54 684,08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309 876,45 zł</w:t>
            </w:r>
          </w:p>
        </w:tc>
      </w:tr>
      <w:tr w:rsidR="00CB7AF3" w:rsidRPr="00327959" w:rsidTr="00CB7AF3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hAnsi="Calibri" w:cs="Calibri"/>
              </w:rPr>
              <w:t>Razem  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CB7AF3" w:rsidP="00FB7E4A">
            <w:pPr>
              <w:spacing w:after="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6 226 381,04 zł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FB7E4A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4 742 177,17</w:t>
            </w:r>
            <w:r w:rsidR="00CB7AF3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FB7E4A" w:rsidP="00FB7E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1 484 203,87</w:t>
            </w:r>
            <w:r w:rsidR="00CB7AF3">
              <w:rPr>
                <w:rFonts w:ascii="Calibri" w:hAnsi="Calibri" w:cs="Calibri"/>
                <w:color w:val="000000"/>
              </w:rPr>
              <w:t xml:space="preserve"> zł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AF3" w:rsidRPr="00327959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4 742 177,17</w:t>
            </w:r>
            <w:r w:rsidR="00CB7AF3">
              <w:rPr>
                <w:rFonts w:ascii="Calibri" w:hAnsi="Calibri" w:cs="Calibri"/>
                <w:color w:val="000000"/>
              </w:rPr>
              <w:t xml:space="preserve"> zł</w:t>
            </w:r>
          </w:p>
        </w:tc>
      </w:tr>
    </w:tbl>
    <w:p w:rsidR="003C73CD" w:rsidRDefault="003C73CD" w:rsidP="003C73CD">
      <w:pPr>
        <w:spacing w:after="120"/>
        <w:ind w:left="1080"/>
        <w:contextualSpacing/>
        <w:rPr>
          <w:rFonts w:ascii="Times New Roman" w:eastAsia="Calibri" w:hAnsi="Times New Roman" w:cs="Times New Roman"/>
          <w:b/>
        </w:rPr>
      </w:pPr>
    </w:p>
    <w:p w:rsidR="003C73CD" w:rsidRPr="003C73CD" w:rsidRDefault="003C73CD" w:rsidP="003C73CD">
      <w:pPr>
        <w:numPr>
          <w:ilvl w:val="0"/>
          <w:numId w:val="31"/>
        </w:numPr>
        <w:spacing w:after="120"/>
        <w:contextualSpacing/>
        <w:rPr>
          <w:rFonts w:ascii="Times New Roman" w:eastAsia="Calibri" w:hAnsi="Times New Roman" w:cs="Times New Roman"/>
          <w:b/>
        </w:rPr>
      </w:pPr>
      <w:r w:rsidRPr="003C73CD">
        <w:rPr>
          <w:rFonts w:ascii="Times New Roman" w:eastAsia="Calibri" w:hAnsi="Times New Roman" w:cs="Times New Roman"/>
          <w:b/>
          <w:lang w:eastAsia="pl-PL"/>
        </w:rPr>
        <w:t>Koszty trwałości projektu.</w:t>
      </w:r>
    </w:p>
    <w:p w:rsidR="003C73CD" w:rsidRDefault="003C73CD" w:rsidP="003C73CD">
      <w:pPr>
        <w:spacing w:after="0"/>
        <w:rPr>
          <w:rFonts w:ascii="Times New Roman" w:eastAsia="Calibri" w:hAnsi="Times New Roman" w:cs="Times New Roman"/>
        </w:rPr>
      </w:pPr>
    </w:p>
    <w:tbl>
      <w:tblPr>
        <w:tblW w:w="0" w:type="auto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1265"/>
      </w:tblGrid>
      <w:tr w:rsidR="00CB7AF3" w:rsidRPr="00327959" w:rsidTr="00FB7E4A">
        <w:trPr>
          <w:trHeight w:val="30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Okres rozliczeniowy: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  <w:bCs/>
              </w:rPr>
            </w:pPr>
            <w:r w:rsidRPr="00327959">
              <w:rPr>
                <w:rFonts w:ascii="Calibri" w:eastAsia="Times New Roman" w:hAnsi="Calibri" w:cs="Calibri"/>
                <w:b/>
                <w:bCs/>
              </w:rPr>
              <w:t>Szacunkowa kwota</w:t>
            </w:r>
          </w:p>
        </w:tc>
      </w:tr>
      <w:tr w:rsidR="00CB7AF3" w:rsidRPr="00327959" w:rsidTr="00FB7E4A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327959">
              <w:rPr>
                <w:rFonts w:ascii="Calibri" w:eastAsia="Times New Roman" w:hAnsi="Calibri" w:cs="Calibri"/>
                <w:b/>
              </w:rPr>
              <w:t>Kwota miesięczna: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F3" w:rsidRPr="00327959" w:rsidRDefault="00CB7AF3" w:rsidP="00FB7E4A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hAnsi="Calibri" w:cs="Calibri"/>
              </w:rPr>
              <w:t>2 000 zł</w:t>
            </w:r>
          </w:p>
        </w:tc>
      </w:tr>
      <w:tr w:rsidR="00CB7AF3" w:rsidRPr="00327959" w:rsidTr="00FB7E4A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327959">
              <w:rPr>
                <w:rFonts w:ascii="Calibri" w:eastAsia="Times New Roman" w:hAnsi="Calibri" w:cs="Calibri"/>
                <w:b/>
              </w:rPr>
              <w:t>Kwota roczna: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F3" w:rsidRPr="00327959" w:rsidRDefault="00CB7AF3" w:rsidP="00FB7E4A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hAnsi="Calibri" w:cs="Calibri"/>
              </w:rPr>
              <w:t>24 000 zł</w:t>
            </w:r>
          </w:p>
        </w:tc>
      </w:tr>
      <w:tr w:rsidR="00CB7AF3" w:rsidRPr="00327959" w:rsidTr="00FB7E4A">
        <w:trPr>
          <w:trHeight w:val="300"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7AF3" w:rsidRPr="00327959" w:rsidRDefault="00CB7AF3" w:rsidP="00FB7E4A">
            <w:pPr>
              <w:spacing w:after="0"/>
              <w:rPr>
                <w:rFonts w:ascii="Calibri" w:eastAsia="Times New Roman" w:hAnsi="Calibri" w:cs="Calibri"/>
                <w:b/>
              </w:rPr>
            </w:pPr>
            <w:r w:rsidRPr="00327959">
              <w:rPr>
                <w:rFonts w:ascii="Calibri" w:eastAsia="Times New Roman" w:hAnsi="Calibri" w:cs="Calibri"/>
                <w:b/>
              </w:rPr>
              <w:t>Kwota w okresie trwałości (5 lat ):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7AF3" w:rsidRPr="00327959" w:rsidRDefault="00CB7AF3" w:rsidP="00FB7E4A">
            <w:pPr>
              <w:spacing w:after="0"/>
              <w:jc w:val="right"/>
              <w:rPr>
                <w:rFonts w:ascii="Calibri" w:eastAsia="Times New Roman" w:hAnsi="Calibri" w:cs="Calibri"/>
              </w:rPr>
            </w:pPr>
            <w:r w:rsidRPr="00327959">
              <w:rPr>
                <w:rFonts w:ascii="Calibri" w:hAnsi="Calibri" w:cs="Calibri"/>
              </w:rPr>
              <w:t>120 000 zł</w:t>
            </w:r>
          </w:p>
        </w:tc>
      </w:tr>
    </w:tbl>
    <w:p w:rsidR="003C73CD" w:rsidRDefault="003C73CD" w:rsidP="003C73CD">
      <w:pPr>
        <w:spacing w:after="0"/>
        <w:rPr>
          <w:rFonts w:ascii="Times New Roman" w:eastAsia="Calibri" w:hAnsi="Times New Roman" w:cs="Times New Roman"/>
        </w:rPr>
      </w:pPr>
    </w:p>
    <w:p w:rsidR="003C73CD" w:rsidRDefault="003C73CD" w:rsidP="003C73CD">
      <w:pPr>
        <w:spacing w:after="0"/>
        <w:rPr>
          <w:rFonts w:ascii="Times New Roman" w:eastAsia="Calibri" w:hAnsi="Times New Roman" w:cs="Times New Roman"/>
        </w:rPr>
      </w:pPr>
    </w:p>
    <w:p w:rsidR="00CB7AF3" w:rsidRDefault="003C73CD" w:rsidP="00FB7E4A">
      <w:pPr>
        <w:keepNext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C73CD">
        <w:rPr>
          <w:rFonts w:ascii="Times New Roman" w:eastAsia="Times New Roman" w:hAnsi="Times New Roman" w:cs="Times New Roman"/>
          <w:b/>
          <w:bCs/>
          <w:lang w:eastAsia="pl-PL"/>
        </w:rPr>
        <w:t>Harmonogram</w:t>
      </w:r>
    </w:p>
    <w:p w:rsidR="00FB7E4A" w:rsidRPr="00327959" w:rsidRDefault="00FB7E4A" w:rsidP="00FB7E4A">
      <w:pPr>
        <w:pStyle w:val="Legenda"/>
        <w:keepNext/>
        <w:ind w:left="360"/>
        <w:rPr>
          <w:sz w:val="22"/>
          <w:szCs w:val="22"/>
        </w:rPr>
      </w:pPr>
    </w:p>
    <w:tbl>
      <w:tblPr>
        <w:tblW w:w="5000" w:type="pct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44"/>
        <w:gridCol w:w="760"/>
        <w:gridCol w:w="760"/>
        <w:gridCol w:w="760"/>
        <w:gridCol w:w="760"/>
        <w:gridCol w:w="760"/>
        <w:gridCol w:w="763"/>
        <w:gridCol w:w="760"/>
        <w:gridCol w:w="760"/>
        <w:gridCol w:w="760"/>
        <w:gridCol w:w="760"/>
        <w:gridCol w:w="763"/>
        <w:gridCol w:w="760"/>
        <w:gridCol w:w="760"/>
        <w:gridCol w:w="759"/>
        <w:gridCol w:w="759"/>
        <w:gridCol w:w="762"/>
      </w:tblGrid>
      <w:tr w:rsidR="00FB7E4A" w:rsidRPr="00327959" w:rsidTr="00FB7E4A">
        <w:trPr>
          <w:trHeight w:val="300"/>
        </w:trPr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Pozycja kosztowa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Dotacja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Dotacja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Dotacja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Dotacja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Dotacja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036E11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36E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Wkład własny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Zakup infrastruktury technicznej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192 000,00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192 000,00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163 200,00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28 800,00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e-administracja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50 800,00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50 800,00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43 180,00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7 620,00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System Informacji Przestrzennej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131 953,00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45 880,00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38 998,00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6 882,00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53 393,00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45 384,05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8 008,95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32 680,00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27 778,00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4 902,00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Prace geodezyjno-kartograficzne: digitalizacja dokumentów PZGiK, utworzenie baz danych BDOT500 i GESUT, harmonizacja baz danych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5 502 467,07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1 100 493,41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935 419,40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165 074,01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1 650 740,12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1 403 129,10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247 611,02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1 650 740,12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1 403 129,10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247 611,02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1 100 493,42 zł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385 172,70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715 320,72 zł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Dostawa zobrazowań lotniczych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359 353,44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359 353,44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305 450,42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53 903,02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Nadzór nad pracami geodezyjno-</w:t>
            </w: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kartograficznymi oraz dostawą zobrazowań lotniczych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364 560,53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72 912,11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61 975,29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10 936,82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109 368,16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92 962,94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16 405,22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109 368,16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92 962,94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16 405,22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72 912,10 zł</w:t>
            </w: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61 975,28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10 936,82 zł</w:t>
            </w:r>
          </w:p>
        </w:tc>
      </w:tr>
      <w:tr w:rsidR="00FB7E4A" w:rsidRPr="00327959" w:rsidTr="00FB7E4A">
        <w:trPr>
          <w:trHeight w:val="6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Działania informacyjno-promocyjne projektu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10 000,00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520,00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442,00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78,00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2 430,00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2 065,50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364,50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2 430,00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2 065,50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364,50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2 430,00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2 065,50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364,50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2 190,00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1 861,50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328,50 zł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Zarządzanie projektem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30 135,00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617,00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524,45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92,55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7 363,00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6 258,55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1 104,45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7 363,00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6 258,55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1 104,45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7 363,00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6 258,55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1 104,45 zł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7 429,00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6 314,65 zł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1 114,35 zł</w:t>
            </w:r>
          </w:p>
        </w:tc>
      </w:tr>
      <w:tr w:rsidR="00FB7E4A" w:rsidRPr="00327959" w:rsidTr="00FB7E4A">
        <w:trPr>
          <w:trHeight w:val="300"/>
        </w:trPr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B7E4A" w:rsidRPr="00EB5865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B586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RAZEM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6 641 269,04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1 137,00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966,45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170,55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1 831 231,96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1 556 547,16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274 684,80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1 823 294,28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1 549 800,14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273 494,14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1 802 581,28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1 532 194,09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270 387,19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1 183 024,52 zł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455 324,13 zł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B7E4A" w:rsidRPr="001203BB" w:rsidRDefault="00FB7E4A" w:rsidP="00FB7E4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203BB">
              <w:rPr>
                <w:rFonts w:ascii="Calibri" w:hAnsi="Calibri" w:cs="Calibri"/>
                <w:color w:val="000000"/>
                <w:sz w:val="18"/>
                <w:szCs w:val="18"/>
              </w:rPr>
              <w:t>727 700,39 zł</w:t>
            </w:r>
          </w:p>
        </w:tc>
      </w:tr>
    </w:tbl>
    <w:p w:rsidR="00FB7E4A" w:rsidRPr="00FB7E4A" w:rsidRDefault="00FB7E4A" w:rsidP="00FB7E4A">
      <w:pPr>
        <w:spacing w:after="0"/>
        <w:rPr>
          <w:rFonts w:ascii="Calibri" w:eastAsia="Times New Roman" w:hAnsi="Calibri" w:cs="Calibri"/>
        </w:rPr>
      </w:pPr>
    </w:p>
    <w:p w:rsidR="00FB7E4A" w:rsidRPr="003C73CD" w:rsidRDefault="00FB7E4A" w:rsidP="00FB7E4A">
      <w:pPr>
        <w:keepNext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FB7E4A" w:rsidRPr="003C73CD" w:rsidSect="00041FF2">
      <w:pgSz w:w="16838" w:h="11906" w:orient="landscape"/>
      <w:pgMar w:top="1418" w:right="1950" w:bottom="1418" w:left="1418" w:header="709" w:footer="7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25" w:rsidRDefault="00B96125">
      <w:pPr>
        <w:spacing w:after="0" w:line="240" w:lineRule="auto"/>
      </w:pPr>
      <w:r>
        <w:separator/>
      </w:r>
    </w:p>
  </w:endnote>
  <w:endnote w:type="continuationSeparator" w:id="0">
    <w:p w:rsidR="00B96125" w:rsidRDefault="00B9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A" w:rsidRPr="00E0280F" w:rsidRDefault="00FB7E4A" w:rsidP="00FB7E4A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E0280F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:rsidR="00FB7E4A" w:rsidRPr="00E0280F" w:rsidRDefault="00FB7E4A" w:rsidP="00FB7E4A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E0280F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:rsidR="00FB7E4A" w:rsidRPr="00E0280F" w:rsidRDefault="00FB7E4A" w:rsidP="00FB7E4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Theme="minorEastAsia" w:hAnsi="Times New Roman" w:cs="Times New Roman"/>
        <w:sz w:val="20"/>
        <w:szCs w:val="20"/>
        <w:lang w:eastAsia="pl-PL"/>
      </w:rPr>
    </w:pPr>
    <w:r w:rsidRPr="00E0280F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25" w:rsidRDefault="00B96125">
      <w:pPr>
        <w:spacing w:after="0" w:line="240" w:lineRule="auto"/>
      </w:pPr>
      <w:r>
        <w:separator/>
      </w:r>
    </w:p>
  </w:footnote>
  <w:footnote w:type="continuationSeparator" w:id="0">
    <w:p w:rsidR="00B96125" w:rsidRDefault="00B9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4A" w:rsidRDefault="00B96125" w:rsidP="00FB7E4A">
    <w:pPr>
      <w:pStyle w:val="Nagwek"/>
    </w:pPr>
    <w:sdt>
      <w:sdtPr>
        <w:id w:val="1982421585"/>
        <w:docPartObj>
          <w:docPartGallery w:val="Page Numbers (Margins)"/>
          <w:docPartUnique/>
        </w:docPartObj>
      </w:sdtPr>
      <w:sdtEndPr/>
      <w:sdtContent>
        <w:r w:rsidR="00FB7E4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45F50CC" wp14:editId="17AB85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B7E4A" w:rsidRPr="00041FF2" w:rsidRDefault="00FB7E4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041FF2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041FF2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041FF2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102B3" w:rsidRPr="00A102B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15</w:t>
                              </w:r>
                              <w:r w:rsidRPr="00041FF2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" o:allowincell="f" filled="f" stroked="f">
                  <v:textbox style="mso-fit-shape-to-text:t">
                    <w:txbxContent>
                      <w:p w:rsidR="00FB7E4A" w:rsidRPr="00041FF2" w:rsidRDefault="00FB7E4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041FF2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041FF2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041FF2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A102B3" w:rsidRPr="00A102B3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15</w:t>
                        </w:r>
                        <w:r w:rsidRPr="00041FF2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B7E4A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31BA45" wp14:editId="50C3A190">
          <wp:simplePos x="0" y="0"/>
          <wp:positionH relativeFrom="margin">
            <wp:align>center</wp:align>
          </wp:positionH>
          <wp:positionV relativeFrom="paragraph">
            <wp:posOffset>-170485</wp:posOffset>
          </wp:positionV>
          <wp:extent cx="6444615" cy="790575"/>
          <wp:effectExtent l="0" t="0" r="0" b="9525"/>
          <wp:wrapThrough wrapText="bothSides">
            <wp:wrapPolygon edited="0">
              <wp:start x="0" y="0"/>
              <wp:lineTo x="0" y="21340"/>
              <wp:lineTo x="21517" y="21340"/>
              <wp:lineTo x="21517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fostrada 2.0 czarno-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091BA3"/>
    <w:multiLevelType w:val="hybridMultilevel"/>
    <w:tmpl w:val="69B26D00"/>
    <w:lvl w:ilvl="0" w:tplc="463E3558">
      <w:start w:val="1"/>
      <w:numFmt w:val="decimal"/>
      <w:lvlText w:val="%1."/>
      <w:lvlJc w:val="left"/>
      <w:pPr>
        <w:ind w:left="1277" w:firstLine="0"/>
      </w:pPr>
      <w:rPr>
        <w:b w:val="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194396D"/>
    <w:multiLevelType w:val="hybridMultilevel"/>
    <w:tmpl w:val="BD4232F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5E59D8"/>
    <w:multiLevelType w:val="hybridMultilevel"/>
    <w:tmpl w:val="A7E6C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F20E9"/>
    <w:multiLevelType w:val="multilevel"/>
    <w:tmpl w:val="043E42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141DF7"/>
    <w:multiLevelType w:val="hybridMultilevel"/>
    <w:tmpl w:val="8390C1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B5494E"/>
    <w:multiLevelType w:val="hybridMultilevel"/>
    <w:tmpl w:val="1DFE19A6"/>
    <w:lvl w:ilvl="0" w:tplc="6B50730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64014"/>
    <w:multiLevelType w:val="multilevel"/>
    <w:tmpl w:val="9CC49A66"/>
    <w:lvl w:ilvl="0">
      <w:start w:val="1"/>
      <w:numFmt w:val="decimal"/>
      <w:lvlText w:val="%1."/>
      <w:legacy w:legacy="1" w:legacySpace="0" w:legacyIndent="316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6E165E3"/>
    <w:multiLevelType w:val="hybridMultilevel"/>
    <w:tmpl w:val="7458E1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3D6D23"/>
    <w:multiLevelType w:val="hybridMultilevel"/>
    <w:tmpl w:val="00982F98"/>
    <w:lvl w:ilvl="0" w:tplc="67DCE4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2"/>
      </w:r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79A293C">
      <w:start w:val="1"/>
      <w:numFmt w:val="decimal"/>
      <w:lvlText w:val="%7."/>
      <w:lvlJc w:val="left"/>
      <w:pPr>
        <w:ind w:left="5040" w:hanging="360"/>
      </w:pPr>
      <w:rPr>
        <w:rFonts w:ascii="Times New Roman" w:eastAsiaTheme="minorEastAsia" w:hAnsi="Times New Roman" w:cs="Times New Roman"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B1107"/>
    <w:multiLevelType w:val="hybridMultilevel"/>
    <w:tmpl w:val="D5862FEE"/>
    <w:lvl w:ilvl="0" w:tplc="2924AE60">
      <w:start w:val="19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B74BE"/>
    <w:multiLevelType w:val="hybridMultilevel"/>
    <w:tmpl w:val="1A3CC358"/>
    <w:lvl w:ilvl="0" w:tplc="7E4206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45AB0"/>
    <w:multiLevelType w:val="hybridMultilevel"/>
    <w:tmpl w:val="F294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C411B"/>
    <w:multiLevelType w:val="hybridMultilevel"/>
    <w:tmpl w:val="3BE65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81AC7"/>
    <w:multiLevelType w:val="hybridMultilevel"/>
    <w:tmpl w:val="A9A83D32"/>
    <w:lvl w:ilvl="0" w:tplc="006229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8AB1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07AB0"/>
    <w:multiLevelType w:val="hybridMultilevel"/>
    <w:tmpl w:val="F1701BC6"/>
    <w:lvl w:ilvl="0" w:tplc="E2CE789C">
      <w:start w:val="4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82EC7"/>
    <w:multiLevelType w:val="hybridMultilevel"/>
    <w:tmpl w:val="410E1C68"/>
    <w:lvl w:ilvl="0" w:tplc="016CC8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sz w:val="22"/>
        <w:szCs w:val="22"/>
      </w:rPr>
    </w:lvl>
    <w:lvl w:ilvl="1" w:tplc="C4D804A4">
      <w:start w:val="1"/>
      <w:numFmt w:val="decimal"/>
      <w:lvlText w:val="%2)"/>
      <w:lvlJc w:val="left"/>
      <w:pPr>
        <w:tabs>
          <w:tab w:val="num" w:pos="734"/>
        </w:tabs>
        <w:ind w:left="734" w:hanging="450"/>
      </w:pPr>
      <w:rPr>
        <w:rFonts w:ascii="Times New Roman" w:eastAsia="Times New Roman" w:hAnsi="Times New Roman"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C6A82A2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 w:hint="default"/>
        <w:color w:val="auto"/>
      </w:rPr>
    </w:lvl>
    <w:lvl w:ilvl="4" w:tplc="BA328F3A">
      <w:start w:val="1"/>
      <w:numFmt w:val="decimal"/>
      <w:lvlText w:val="%5."/>
      <w:lvlJc w:val="left"/>
      <w:pPr>
        <w:ind w:left="360" w:hanging="360"/>
      </w:pPr>
      <w:rPr>
        <w:b w:val="0"/>
      </w:rPr>
    </w:lvl>
    <w:lvl w:ilvl="5" w:tplc="CF28C654">
      <w:start w:val="2"/>
      <w:numFmt w:val="lowerLetter"/>
      <w:lvlText w:val="%6)"/>
      <w:lvlJc w:val="left"/>
      <w:pPr>
        <w:ind w:left="4500" w:hanging="360"/>
      </w:pPr>
      <w:rPr>
        <w:color w:val="auto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E24B09"/>
    <w:multiLevelType w:val="hybridMultilevel"/>
    <w:tmpl w:val="030AE172"/>
    <w:lvl w:ilvl="0" w:tplc="14AA193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BEE4774">
      <w:start w:val="1"/>
      <w:numFmt w:val="decimal"/>
      <w:lvlText w:val="%7."/>
      <w:lvlJc w:val="left"/>
      <w:pPr>
        <w:ind w:left="5040" w:hanging="360"/>
      </w:pPr>
      <w:rPr>
        <w:rFonts w:ascii="Arial" w:eastAsiaTheme="minorEastAsia" w:hAnsi="Arial" w:cs="Arial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B6BF0"/>
    <w:multiLevelType w:val="hybridMultilevel"/>
    <w:tmpl w:val="A9B4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10E0A"/>
    <w:multiLevelType w:val="hybridMultilevel"/>
    <w:tmpl w:val="85744F5E"/>
    <w:lvl w:ilvl="0" w:tplc="26A858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35FE5"/>
    <w:multiLevelType w:val="hybridMultilevel"/>
    <w:tmpl w:val="9EB073FE"/>
    <w:lvl w:ilvl="0" w:tplc="5B2E7132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A044CEA"/>
    <w:multiLevelType w:val="hybridMultilevel"/>
    <w:tmpl w:val="8118E6A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850F7F"/>
    <w:multiLevelType w:val="hybridMultilevel"/>
    <w:tmpl w:val="BC721998"/>
    <w:lvl w:ilvl="0" w:tplc="60C61A5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D4A58"/>
    <w:multiLevelType w:val="hybridMultilevel"/>
    <w:tmpl w:val="C2EA2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C579CB"/>
    <w:multiLevelType w:val="hybridMultilevel"/>
    <w:tmpl w:val="77A09D32"/>
    <w:lvl w:ilvl="0" w:tplc="1CAE88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DA272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679E5CD9"/>
    <w:multiLevelType w:val="hybridMultilevel"/>
    <w:tmpl w:val="379A9236"/>
    <w:lvl w:ilvl="0" w:tplc="B220E8F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59689E"/>
    <w:multiLevelType w:val="hybridMultilevel"/>
    <w:tmpl w:val="F312C00E"/>
    <w:lvl w:ilvl="0" w:tplc="DFECF2A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A3B736D"/>
    <w:multiLevelType w:val="hybridMultilevel"/>
    <w:tmpl w:val="D820C414"/>
    <w:lvl w:ilvl="0" w:tplc="A8BA8CC6">
      <w:start w:val="5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FF6CFB"/>
    <w:multiLevelType w:val="multilevel"/>
    <w:tmpl w:val="C5B44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4C"/>
    <w:rsid w:val="0001064C"/>
    <w:rsid w:val="0001201F"/>
    <w:rsid w:val="00041FF2"/>
    <w:rsid w:val="000522F8"/>
    <w:rsid w:val="000E4B1B"/>
    <w:rsid w:val="001446E6"/>
    <w:rsid w:val="001A6AAC"/>
    <w:rsid w:val="00213FFC"/>
    <w:rsid w:val="002166C8"/>
    <w:rsid w:val="00252195"/>
    <w:rsid w:val="002F5AA8"/>
    <w:rsid w:val="003C73CD"/>
    <w:rsid w:val="00411A69"/>
    <w:rsid w:val="0053641B"/>
    <w:rsid w:val="00687A50"/>
    <w:rsid w:val="00692B1B"/>
    <w:rsid w:val="007A3911"/>
    <w:rsid w:val="00825C49"/>
    <w:rsid w:val="00900F96"/>
    <w:rsid w:val="009A471C"/>
    <w:rsid w:val="00A102B3"/>
    <w:rsid w:val="00A1097F"/>
    <w:rsid w:val="00A175C3"/>
    <w:rsid w:val="00A738E8"/>
    <w:rsid w:val="00A925D1"/>
    <w:rsid w:val="00B64C03"/>
    <w:rsid w:val="00B91D8E"/>
    <w:rsid w:val="00B96125"/>
    <w:rsid w:val="00C40173"/>
    <w:rsid w:val="00CB7AF3"/>
    <w:rsid w:val="00CF4CFA"/>
    <w:rsid w:val="00D60E85"/>
    <w:rsid w:val="00D76AD0"/>
    <w:rsid w:val="00DC030F"/>
    <w:rsid w:val="00DC6D7C"/>
    <w:rsid w:val="00E40DC4"/>
    <w:rsid w:val="00E814DE"/>
    <w:rsid w:val="00EF6671"/>
    <w:rsid w:val="00F44436"/>
    <w:rsid w:val="00F51991"/>
    <w:rsid w:val="00F70A83"/>
    <w:rsid w:val="00FB7E4A"/>
    <w:rsid w:val="00F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A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6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AC"/>
  </w:style>
  <w:style w:type="paragraph" w:styleId="Stopka">
    <w:name w:val="footer"/>
    <w:basedOn w:val="Normalny"/>
    <w:link w:val="StopkaZnak"/>
    <w:uiPriority w:val="99"/>
    <w:unhideWhenUsed/>
    <w:rsid w:val="0001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1F"/>
  </w:style>
  <w:style w:type="paragraph" w:styleId="Tekstdymka">
    <w:name w:val="Balloon Text"/>
    <w:basedOn w:val="Normalny"/>
    <w:link w:val="TekstdymkaZnak"/>
    <w:uiPriority w:val="99"/>
    <w:semiHidden/>
    <w:unhideWhenUsed/>
    <w:rsid w:val="00E8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097F"/>
    <w:rPr>
      <w:color w:val="0000FF" w:themeColor="hyperlink"/>
      <w:u w:val="single"/>
    </w:rPr>
  </w:style>
  <w:style w:type="paragraph" w:styleId="Legenda">
    <w:name w:val="caption"/>
    <w:basedOn w:val="Normalny"/>
    <w:uiPriority w:val="35"/>
    <w:unhideWhenUsed/>
    <w:qFormat/>
    <w:rsid w:val="00FB7E4A"/>
    <w:pPr>
      <w:spacing w:before="240" w:after="20" w:line="240" w:lineRule="auto"/>
      <w:jc w:val="both"/>
    </w:pPr>
    <w:rPr>
      <w:rFonts w:eastAsia="Times New Roman" w:cs="Times New Roman"/>
      <w:b/>
      <w:bCs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A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6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AAC"/>
  </w:style>
  <w:style w:type="paragraph" w:styleId="Stopka">
    <w:name w:val="footer"/>
    <w:basedOn w:val="Normalny"/>
    <w:link w:val="StopkaZnak"/>
    <w:uiPriority w:val="99"/>
    <w:unhideWhenUsed/>
    <w:rsid w:val="00012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201F"/>
  </w:style>
  <w:style w:type="paragraph" w:styleId="Tekstdymka">
    <w:name w:val="Balloon Text"/>
    <w:basedOn w:val="Normalny"/>
    <w:link w:val="TekstdymkaZnak"/>
    <w:uiPriority w:val="99"/>
    <w:semiHidden/>
    <w:unhideWhenUsed/>
    <w:rsid w:val="00E8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1097F"/>
    <w:rPr>
      <w:color w:val="0000FF" w:themeColor="hyperlink"/>
      <w:u w:val="single"/>
    </w:rPr>
  </w:style>
  <w:style w:type="paragraph" w:styleId="Legenda">
    <w:name w:val="caption"/>
    <w:basedOn w:val="Normalny"/>
    <w:uiPriority w:val="35"/>
    <w:unhideWhenUsed/>
    <w:qFormat/>
    <w:rsid w:val="00FB7E4A"/>
    <w:pPr>
      <w:spacing w:before="240" w:after="20" w:line="240" w:lineRule="auto"/>
      <w:jc w:val="both"/>
    </w:pPr>
    <w:rPr>
      <w:rFonts w:eastAsia="Times New Roman" w:cs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6677</Words>
  <Characters>40068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Laskowska</dc:creator>
  <cp:lastModifiedBy>Bożena Gaca-Zielińska</cp:lastModifiedBy>
  <cp:revision>2</cp:revision>
  <cp:lastPrinted>2017-08-01T12:17:00Z</cp:lastPrinted>
  <dcterms:created xsi:type="dcterms:W3CDTF">2017-08-28T06:33:00Z</dcterms:created>
  <dcterms:modified xsi:type="dcterms:W3CDTF">2017-08-28T06:33:00Z</dcterms:modified>
</cp:coreProperties>
</file>