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30" w:rsidRDefault="00336F30" w:rsidP="00336F30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 xml:space="preserve">Załącznik  </w:t>
      </w:r>
    </w:p>
    <w:p w:rsidR="00336F30" w:rsidRDefault="00336F30" w:rsidP="00336F30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do Uchwały Nr 94/821/17</w:t>
      </w:r>
    </w:p>
    <w:p w:rsidR="00336F30" w:rsidRDefault="00336F30" w:rsidP="00336F30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Zarządu  Powiatu  Świeckiego</w:t>
      </w:r>
    </w:p>
    <w:p w:rsidR="00336F30" w:rsidRDefault="00336F30" w:rsidP="00336F30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z dnia 10 sierpnia 2017r.</w:t>
      </w:r>
    </w:p>
    <w:p w:rsidR="00336F30" w:rsidRDefault="00336F30" w:rsidP="00336F30">
      <w:pPr>
        <w:rPr>
          <w:sz w:val="20"/>
        </w:rPr>
      </w:pPr>
    </w:p>
    <w:p w:rsidR="00336F30" w:rsidRDefault="00336F30" w:rsidP="00336F30">
      <w:pPr>
        <w:pStyle w:val="Nagwek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Aneks nr 1/2017</w:t>
      </w:r>
    </w:p>
    <w:p w:rsidR="00336F30" w:rsidRDefault="00336F30" w:rsidP="00336F30">
      <w:pPr>
        <w:spacing w:line="360" w:lineRule="auto"/>
        <w:jc w:val="center"/>
      </w:pPr>
      <w:r>
        <w:rPr>
          <w:b/>
        </w:rPr>
        <w:t>z dnia ............................... 2017 r.</w:t>
      </w:r>
    </w:p>
    <w:p w:rsidR="00336F30" w:rsidRDefault="00336F30" w:rsidP="00336F30">
      <w:pPr>
        <w:pStyle w:val="Tekstpodstawowy"/>
        <w:rPr>
          <w:sz w:val="24"/>
        </w:rPr>
      </w:pPr>
      <w:r>
        <w:rPr>
          <w:sz w:val="24"/>
        </w:rPr>
        <w:t>do porozumienia nr EK-I.041.6/2017 z dnia 11 stycznia 2017 r. zawartego pomiędzy:</w:t>
      </w:r>
    </w:p>
    <w:p w:rsidR="00336F30" w:rsidRDefault="00336F30" w:rsidP="00336F30">
      <w:pPr>
        <w:spacing w:line="360" w:lineRule="auto"/>
        <w:jc w:val="both"/>
      </w:pPr>
    </w:p>
    <w:p w:rsidR="00336F30" w:rsidRDefault="00336F30" w:rsidP="00336F30">
      <w:pPr>
        <w:spacing w:line="360" w:lineRule="auto"/>
        <w:jc w:val="both"/>
      </w:pPr>
      <w:r>
        <w:t>Województwem Kujawsko – Pomorskim reprezentowanym przez:</w:t>
      </w:r>
    </w:p>
    <w:p w:rsidR="00336F30" w:rsidRDefault="00336F30" w:rsidP="00336F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>Zbigniewa Ostrowskiego – Wicemarszałka Województwa Kujawsko-Pomorskiego,</w:t>
      </w:r>
    </w:p>
    <w:p w:rsidR="00336F30" w:rsidRDefault="00336F30" w:rsidP="00336F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Domicelę </w:t>
      </w:r>
      <w:proofErr w:type="spellStart"/>
      <w:r>
        <w:t>Kopaczewską</w:t>
      </w:r>
      <w:proofErr w:type="spellEnd"/>
      <w:r>
        <w:t xml:space="preserve"> – Dyrektora Departamentu Edukacji i Kształcenia Ustawicznego Urzędu Marszałkowskiego Województwa Kujawsko-Pomorskiego w Toruniu</w:t>
      </w:r>
    </w:p>
    <w:p w:rsidR="00336F30" w:rsidRDefault="00336F30" w:rsidP="00336F30">
      <w:pPr>
        <w:pStyle w:val="Tekstpodstawowy3"/>
        <w:rPr>
          <w:bCs/>
          <w:sz w:val="24"/>
        </w:rPr>
      </w:pPr>
      <w:r>
        <w:rPr>
          <w:bCs/>
          <w:sz w:val="24"/>
        </w:rPr>
        <w:t xml:space="preserve">działających na podstawie uchwały Nr 11/462/17 Zarządu Województwa Kujawsko-Pomorskiego z dnia 24 marca 2017 r. w sprawie upoważnienia pracowników Urzędu Marszałkowskiego </w:t>
      </w:r>
      <w:r>
        <w:rPr>
          <w:sz w:val="24"/>
        </w:rPr>
        <w:t>Województwa Kujawsko–Pomorskiego w Toruniu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do składania oświadczeń woli związanych z prowadzeniem bieżącej działalności Województwa z </w:t>
      </w:r>
      <w:proofErr w:type="spellStart"/>
      <w:r>
        <w:rPr>
          <w:bCs/>
          <w:sz w:val="24"/>
        </w:rPr>
        <w:t>późn</w:t>
      </w:r>
      <w:proofErr w:type="spellEnd"/>
      <w:r>
        <w:rPr>
          <w:bCs/>
          <w:sz w:val="24"/>
        </w:rPr>
        <w:t>. zm.,</w:t>
      </w:r>
    </w:p>
    <w:p w:rsidR="00336F30" w:rsidRDefault="00336F30" w:rsidP="00336F30">
      <w:pPr>
        <w:jc w:val="both"/>
      </w:pPr>
      <w:r>
        <w:t>a</w:t>
      </w:r>
    </w:p>
    <w:p w:rsidR="00336F30" w:rsidRDefault="00336F30" w:rsidP="00336F30">
      <w:pPr>
        <w:spacing w:before="120"/>
        <w:jc w:val="both"/>
      </w:pPr>
      <w:r>
        <w:t>Powiatem Świeckim reprezentowanym przez:</w:t>
      </w:r>
    </w:p>
    <w:p w:rsidR="00336F30" w:rsidRDefault="00336F30" w:rsidP="00336F3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Barbarę Studzińską – Wicestarostę Świeckiego</w:t>
      </w:r>
    </w:p>
    <w:p w:rsidR="00336F30" w:rsidRDefault="00336F30" w:rsidP="00336F3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 xml:space="preserve">Andrzeja Kowalskiego - Członka Zarządu </w:t>
      </w:r>
    </w:p>
    <w:p w:rsidR="00336F30" w:rsidRDefault="00336F30" w:rsidP="00336F30">
      <w:pPr>
        <w:jc w:val="both"/>
      </w:pPr>
    </w:p>
    <w:p w:rsidR="00336F30" w:rsidRDefault="00336F30" w:rsidP="00336F30">
      <w:pPr>
        <w:jc w:val="center"/>
        <w:rPr>
          <w:b/>
          <w:bCs/>
        </w:rPr>
      </w:pPr>
      <w:r>
        <w:rPr>
          <w:b/>
          <w:bCs/>
        </w:rPr>
        <w:t xml:space="preserve">§ 1 </w:t>
      </w:r>
    </w:p>
    <w:p w:rsidR="00336F30" w:rsidRDefault="00336F30" w:rsidP="00336F30">
      <w:pPr>
        <w:jc w:val="center"/>
      </w:pPr>
    </w:p>
    <w:p w:rsidR="00336F30" w:rsidRDefault="00336F30" w:rsidP="00336F30">
      <w:pPr>
        <w:pStyle w:val="Tekstpodstawowy"/>
        <w:rPr>
          <w:sz w:val="24"/>
        </w:rPr>
      </w:pPr>
      <w:r>
        <w:rPr>
          <w:sz w:val="24"/>
        </w:rPr>
        <w:t>W § 2 porozumienia wprowadza się następujące zmiany:</w:t>
      </w:r>
    </w:p>
    <w:p w:rsidR="00336F30" w:rsidRDefault="00336F30" w:rsidP="00336F30">
      <w:pPr>
        <w:pStyle w:val="Tekstpodstawowy"/>
        <w:numPr>
          <w:ilvl w:val="0"/>
          <w:numId w:val="2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>po ust. 2 dodaje się ust. 2a w brzmieniu: „2a. Odpłatność za kształcenie w Ośrodku jednego młodocianego w okresie od września do grudnia 2017 r. w jednym cyklu szkoleniowym trwającym cztery tygodnie wynosi 430,00 złotych”;</w:t>
      </w:r>
    </w:p>
    <w:p w:rsidR="00336F30" w:rsidRDefault="00336F30" w:rsidP="00336F30">
      <w:pPr>
        <w:pStyle w:val="Tekstpodstawowy"/>
        <w:numPr>
          <w:ilvl w:val="0"/>
          <w:numId w:val="2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>ust. 3 otrzymuje brzmienie: „3. Odpłatność, o której mowa w ust. 1 i ust. 2a, obejmuje koszty prowadzenia zajęć, nie obejmuje natomiast kosztów pobytu w internacie i wyżywienia, które młodociany opłaca we własnym zakresie.”</w:t>
      </w:r>
    </w:p>
    <w:p w:rsidR="00336F30" w:rsidRDefault="00336F30" w:rsidP="00336F30">
      <w:pPr>
        <w:pStyle w:val="Tekstpodstawowy"/>
        <w:jc w:val="center"/>
        <w:rPr>
          <w:sz w:val="24"/>
        </w:rPr>
      </w:pPr>
      <w:r>
        <w:rPr>
          <w:b/>
          <w:bCs/>
          <w:sz w:val="24"/>
        </w:rPr>
        <w:t>§ 2</w:t>
      </w:r>
    </w:p>
    <w:p w:rsidR="00336F30" w:rsidRDefault="00336F30" w:rsidP="00336F30">
      <w:pPr>
        <w:pStyle w:val="Tekstpodstawowy"/>
        <w:rPr>
          <w:sz w:val="24"/>
        </w:rPr>
      </w:pPr>
      <w:r>
        <w:rPr>
          <w:sz w:val="24"/>
        </w:rPr>
        <w:t>Aneks sporządzono w trzech jednobrzmiących egzemplarzach, po jednym dla każdej ze stron oraz jeden egzemplarz dla Okręgowego Ośrodka Dokształcania Zawodowego w Bydgoszczy.</w:t>
      </w:r>
    </w:p>
    <w:p w:rsidR="00336F30" w:rsidRDefault="00336F30" w:rsidP="00336F30">
      <w:pPr>
        <w:pStyle w:val="Tekstpodstawowy"/>
        <w:rPr>
          <w:sz w:val="24"/>
        </w:rPr>
      </w:pPr>
    </w:p>
    <w:p w:rsidR="00336F30" w:rsidRDefault="00336F30" w:rsidP="00336F30">
      <w:pPr>
        <w:pStyle w:val="Tekstpodstawowy"/>
        <w:rPr>
          <w:sz w:val="24"/>
        </w:rPr>
      </w:pPr>
    </w:p>
    <w:p w:rsidR="00336F30" w:rsidRDefault="00336F30" w:rsidP="00336F30">
      <w:pPr>
        <w:pStyle w:val="Tekstpodstawowy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...........................................</w:t>
      </w:r>
    </w:p>
    <w:p w:rsidR="00336F30" w:rsidRDefault="00336F30" w:rsidP="00336F30">
      <w:pPr>
        <w:pStyle w:val="Tekstpodstawowy"/>
        <w:rPr>
          <w:sz w:val="24"/>
        </w:rPr>
      </w:pPr>
    </w:p>
    <w:p w:rsidR="00336F30" w:rsidRDefault="00336F30" w:rsidP="00336F30">
      <w:pPr>
        <w:pStyle w:val="Tekstpodstawowy"/>
        <w:rPr>
          <w:sz w:val="24"/>
        </w:rPr>
      </w:pPr>
    </w:p>
    <w:p w:rsidR="00336F30" w:rsidRDefault="00336F30" w:rsidP="00336F30"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0A0F53" w:rsidRDefault="000A0F53">
      <w:bookmarkStart w:id="0" w:name="_GoBack"/>
      <w:bookmarkEnd w:id="0"/>
    </w:p>
    <w:sectPr w:rsidR="000A0F53">
      <w:headerReference w:type="default" r:id="rId6"/>
      <w:footerReference w:type="even" r:id="rId7"/>
      <w:footerReference w:type="default" r:id="rId8"/>
      <w:endnotePr>
        <w:numFmt w:val="decimal"/>
      </w:endnotePr>
      <w:pgSz w:w="11906" w:h="16838"/>
      <w:pgMar w:top="0" w:right="1106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E2" w:rsidRDefault="00336F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1BE2" w:rsidRDefault="00336F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E2" w:rsidRDefault="00336F30">
    <w:pPr>
      <w:pStyle w:val="Stopka"/>
      <w:framePr w:wrap="around" w:vAnchor="text" w:hAnchor="margin" w:xAlign="center" w:y="1"/>
      <w:rPr>
        <w:rStyle w:val="Numerstrony"/>
      </w:rPr>
    </w:pPr>
  </w:p>
  <w:p w:rsidR="002A1BE2" w:rsidRDefault="00336F30">
    <w:pPr>
      <w:pStyle w:val="Stopk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E2" w:rsidRDefault="00336F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1450"/>
    <w:multiLevelType w:val="hybridMultilevel"/>
    <w:tmpl w:val="0A246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837CB1"/>
    <w:multiLevelType w:val="hybridMultilevel"/>
    <w:tmpl w:val="AD1A6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91699E"/>
    <w:multiLevelType w:val="hybridMultilevel"/>
    <w:tmpl w:val="C06A5B9C"/>
    <w:lvl w:ilvl="0" w:tplc="16F40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C4"/>
    <w:rsid w:val="000A0F53"/>
    <w:rsid w:val="00336F30"/>
    <w:rsid w:val="007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6F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6F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semiHidden/>
    <w:rsid w:val="00336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36F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36F30"/>
  </w:style>
  <w:style w:type="paragraph" w:styleId="Nagwek">
    <w:name w:val="header"/>
    <w:basedOn w:val="Normalny"/>
    <w:link w:val="NagwekZnak"/>
    <w:semiHidden/>
    <w:rsid w:val="00336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36F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36F30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6F3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36F30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6F3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6F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6F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semiHidden/>
    <w:rsid w:val="00336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36F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36F30"/>
  </w:style>
  <w:style w:type="paragraph" w:styleId="Nagwek">
    <w:name w:val="header"/>
    <w:basedOn w:val="Normalny"/>
    <w:link w:val="NagwekZnak"/>
    <w:semiHidden/>
    <w:rsid w:val="00336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36F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36F30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6F3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36F30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6F3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2017-08-17T10:52:00Z</dcterms:created>
  <dcterms:modified xsi:type="dcterms:W3CDTF">2017-08-17T10:52:00Z</dcterms:modified>
</cp:coreProperties>
</file>