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07" w:rsidRDefault="00BB5507" w:rsidP="00BB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5507" w:rsidRPr="00F340C9" w:rsidRDefault="00BB5507" w:rsidP="00BB5507">
      <w:pPr>
        <w:jc w:val="both"/>
        <w:rPr>
          <w:rFonts w:ascii="Times New Roman" w:hAnsi="Times New Roman" w:cs="Times New Roman"/>
          <w:sz w:val="24"/>
          <w:szCs w:val="24"/>
        </w:rPr>
      </w:pPr>
      <w:r w:rsidRPr="00F340C9">
        <w:rPr>
          <w:rFonts w:ascii="Times New Roman" w:hAnsi="Times New Roman" w:cs="Times New Roman"/>
          <w:sz w:val="24"/>
          <w:szCs w:val="24"/>
        </w:rPr>
        <w:t>WGK.III.683.2.4.2017                                                                         Świecie dn. 06.04.2017 r.</w:t>
      </w:r>
    </w:p>
    <w:p w:rsidR="00BB5507" w:rsidRPr="00F340C9" w:rsidRDefault="00BB5507" w:rsidP="00BB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07" w:rsidRPr="00F340C9" w:rsidRDefault="00BB5507" w:rsidP="00BB55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340C9">
        <w:rPr>
          <w:rFonts w:ascii="Times New Roman" w:hAnsi="Times New Roman" w:cs="Times New Roman"/>
          <w:b/>
          <w:sz w:val="24"/>
          <w:szCs w:val="24"/>
          <w:lang w:val="pt-PT"/>
        </w:rPr>
        <w:t>OBWIESZCZENIE</w:t>
      </w:r>
    </w:p>
    <w:p w:rsidR="00BB5507" w:rsidRPr="00F340C9" w:rsidRDefault="00BB5507" w:rsidP="00BB55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0C9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Pr="00F340C9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Pr="00F340C9">
        <w:rPr>
          <w:rFonts w:ascii="Times New Roman" w:hAnsi="Times New Roman" w:cs="Times New Roman"/>
          <w:sz w:val="24"/>
          <w:szCs w:val="24"/>
          <w:u w:val="single"/>
        </w:rPr>
        <w:t>49</w:t>
      </w:r>
      <w:r w:rsidRPr="00F340C9">
        <w:rPr>
          <w:rFonts w:ascii="Times New Roman" w:hAnsi="Times New Roman" w:cs="Times New Roman"/>
          <w:sz w:val="24"/>
          <w:szCs w:val="24"/>
        </w:rPr>
        <w:t xml:space="preserve"> ustawy z dnia 14 czerwca 1960 roku Kodeks postępowania administracyjnego  (Dz. U z 2016 r. poz. 23 j.t. ze zm.) </w:t>
      </w:r>
      <w:r w:rsidRPr="00F340C9">
        <w:rPr>
          <w:rFonts w:ascii="Times New Roman" w:hAnsi="Times New Roman" w:cs="Times New Roman"/>
          <w:b/>
          <w:sz w:val="24"/>
          <w:szCs w:val="24"/>
        </w:rPr>
        <w:t>z a w i a d a m i a m</w:t>
      </w:r>
      <w:r w:rsidRPr="00F340C9">
        <w:rPr>
          <w:rFonts w:ascii="Times New Roman" w:hAnsi="Times New Roman" w:cs="Times New Roman"/>
          <w:sz w:val="24"/>
          <w:szCs w:val="24"/>
        </w:rPr>
        <w:t xml:space="preserve"> , że w trybie przepisów ustawy z dnia 10 kwietnia 2003 r. o szczególnych zasadach przygotowania i realizacji inwestycji w zakresie dróg publicznych (t. j. z 2013 r., poz. 687 z późn. zm.) tutejszy organ dnia 02 marca 2017r.  </w:t>
      </w:r>
      <w:r w:rsidRPr="00F340C9">
        <w:rPr>
          <w:rFonts w:ascii="Times New Roman" w:hAnsi="Times New Roman" w:cs="Times New Roman"/>
          <w:b/>
          <w:sz w:val="24"/>
          <w:szCs w:val="24"/>
        </w:rPr>
        <w:t>wszczął postępowanie</w:t>
      </w:r>
      <w:r w:rsidRPr="00F340C9">
        <w:rPr>
          <w:rFonts w:ascii="Times New Roman" w:hAnsi="Times New Roman" w:cs="Times New Roman"/>
          <w:sz w:val="24"/>
          <w:szCs w:val="24"/>
        </w:rPr>
        <w:t xml:space="preserve"> w sprawie ustalenia odszkodowania za nieruchomość o nieuregulowanym stanie prawnym tj. </w:t>
      </w:r>
      <w:r w:rsidRPr="00F340C9">
        <w:rPr>
          <w:rFonts w:ascii="Times New Roman" w:hAnsi="Times New Roman" w:cs="Times New Roman"/>
          <w:b/>
          <w:sz w:val="24"/>
          <w:szCs w:val="24"/>
        </w:rPr>
        <w:t>dz. nr 30/1</w:t>
      </w:r>
      <w:r w:rsidRPr="00F340C9">
        <w:rPr>
          <w:rFonts w:ascii="Times New Roman" w:hAnsi="Times New Roman" w:cs="Times New Roman"/>
          <w:sz w:val="24"/>
          <w:szCs w:val="24"/>
        </w:rPr>
        <w:t xml:space="preserve"> o pow. 0.0378 ha, obręb Brzeziny, gm. Osie, zapisana w Karta 78 -  właściciel Adolf i Rozalia małżonkowie Grabowscy, </w:t>
      </w:r>
      <w:r w:rsidRPr="00F340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40C9">
        <w:rPr>
          <w:rFonts w:ascii="Times New Roman" w:hAnsi="Times New Roman" w:cs="Times New Roman"/>
          <w:sz w:val="24"/>
          <w:szCs w:val="24"/>
        </w:rPr>
        <w:t xml:space="preserve">która zgodnie z decyzją nr 9/2016 o zezwoleniu na realizację inwestycji drogowej pn.” Rozbudowa drogi powiatowej nr 1213C Osie stacja </w:t>
      </w:r>
      <w:proofErr w:type="spellStart"/>
      <w:r w:rsidRPr="00F340C9">
        <w:rPr>
          <w:rFonts w:ascii="Times New Roman" w:hAnsi="Times New Roman" w:cs="Times New Roman"/>
          <w:sz w:val="24"/>
          <w:szCs w:val="24"/>
        </w:rPr>
        <w:t>kolejowa-Drzycim</w:t>
      </w:r>
      <w:proofErr w:type="spellEnd"/>
      <w:r w:rsidRPr="00F340C9">
        <w:rPr>
          <w:rFonts w:ascii="Times New Roman" w:hAnsi="Times New Roman" w:cs="Times New Roman"/>
          <w:sz w:val="24"/>
          <w:szCs w:val="24"/>
        </w:rPr>
        <w:t xml:space="preserve"> i nr 1215C Wałkowiska – Jeżewo , polegającej na budowie ścieżki pieszo - rowerowej o długości ok. 4,5 km”, gmina Osie województwo kujawsko-pomorskie.; z dnia 16 grudnia 2016r.,  stała się własnością Powiatu Świeckiego.</w:t>
      </w:r>
    </w:p>
    <w:p w:rsidR="00BB5507" w:rsidRPr="00F340C9" w:rsidRDefault="00BB5507" w:rsidP="00BB55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07" w:rsidRPr="00F340C9" w:rsidRDefault="00BB5507" w:rsidP="00BB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0C9">
        <w:rPr>
          <w:rFonts w:ascii="Times New Roman" w:hAnsi="Times New Roman" w:cs="Times New Roman"/>
          <w:sz w:val="24"/>
          <w:szCs w:val="24"/>
        </w:rPr>
        <w:t xml:space="preserve">(Zgodnie z art.49 k.p.a. doręczenie uważa się za dokonane po upływie 14 dni od dnia publicznego obwieszczenia). </w:t>
      </w:r>
    </w:p>
    <w:p w:rsidR="00BB5507" w:rsidRPr="00F340C9" w:rsidRDefault="00BB5507" w:rsidP="00BB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07" w:rsidRPr="00F340C9" w:rsidRDefault="00BB5507" w:rsidP="00BB5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40C9">
        <w:rPr>
          <w:rFonts w:ascii="Times New Roman" w:hAnsi="Times New Roman" w:cs="Times New Roman"/>
          <w:sz w:val="24"/>
          <w:szCs w:val="24"/>
        </w:rPr>
        <w:t>Niniejsze obwieszczenie zostaje podane do publicznej wiadomości przez zamieszczenie w publicznie dostępnym wykazie danych na stronie BIP Starostwa Powiatowego w  Świec</w:t>
      </w:r>
      <w:r>
        <w:rPr>
          <w:rFonts w:ascii="Times New Roman" w:hAnsi="Times New Roman" w:cs="Times New Roman"/>
          <w:sz w:val="24"/>
          <w:szCs w:val="24"/>
        </w:rPr>
        <w:t xml:space="preserve">iu, </w:t>
      </w:r>
      <w:r w:rsidRPr="00F340C9">
        <w:rPr>
          <w:rFonts w:ascii="Times New Roman" w:hAnsi="Times New Roman" w:cs="Times New Roman"/>
          <w:sz w:val="24"/>
          <w:szCs w:val="24"/>
        </w:rPr>
        <w:t>stronie Powiatu Świeckiego -  www.csw.pl , oraz przez wywieszenie na tablicy ogłoszeń tut. Starostwa Powiatowego na parterze budynku oraz w Urzędzie Gminy Osie, BIP Gminy Osie i stronie www.osie.pl.</w:t>
      </w:r>
    </w:p>
    <w:p w:rsidR="00BB5507" w:rsidRPr="00F340C9" w:rsidRDefault="00BB5507" w:rsidP="00BB5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507" w:rsidRPr="00F340C9" w:rsidRDefault="00BB5507" w:rsidP="00BB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07" w:rsidRPr="00F340C9" w:rsidRDefault="00BB5507" w:rsidP="00BB5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BB5" w:rsidRDefault="00BB5507" w:rsidP="00BB5507">
      <w:pPr>
        <w:spacing w:after="0"/>
      </w:pPr>
      <w:r>
        <w:t xml:space="preserve">                                                                                             z up. Starosty Świeckiego</w:t>
      </w:r>
    </w:p>
    <w:p w:rsidR="00BB5507" w:rsidRDefault="00BB5507" w:rsidP="00BB5507">
      <w:pPr>
        <w:spacing w:after="0"/>
      </w:pPr>
      <w:r>
        <w:t xml:space="preserve">                                                                                           z-ca Geodety Powiatowego</w:t>
      </w:r>
    </w:p>
    <w:p w:rsidR="00BB5507" w:rsidRDefault="00BB5507" w:rsidP="00BB5507">
      <w:pPr>
        <w:spacing w:after="0"/>
      </w:pPr>
    </w:p>
    <w:p w:rsidR="00BB5507" w:rsidRDefault="00BB5507" w:rsidP="00BB5507">
      <w:pPr>
        <w:spacing w:after="0"/>
      </w:pPr>
      <w:r>
        <w:t xml:space="preserve">                                                                                           mgr inż. Zbigniew Kiełpiński</w:t>
      </w:r>
    </w:p>
    <w:p w:rsidR="00BB5507" w:rsidRDefault="00BB5507"/>
    <w:sectPr w:rsidR="00BB5507" w:rsidSect="0016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07"/>
    <w:rsid w:val="00162BB5"/>
    <w:rsid w:val="002A4AA1"/>
    <w:rsid w:val="00BB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E166F-8429-4778-BC91-F87D894F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barbara.sl</dc:creator>
  <cp:lastModifiedBy>Anna Aniszewska</cp:lastModifiedBy>
  <cp:revision>2</cp:revision>
  <dcterms:created xsi:type="dcterms:W3CDTF">2017-04-06T12:43:00Z</dcterms:created>
  <dcterms:modified xsi:type="dcterms:W3CDTF">2017-04-06T12:43:00Z</dcterms:modified>
</cp:coreProperties>
</file>