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B8FE8" w14:textId="5EEDCDFF" w:rsidR="0086086E" w:rsidRPr="0086086E" w:rsidRDefault="0086086E" w:rsidP="0086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bookmarkStart w:id="0" w:name="_Hlk524518042"/>
      <w:r w:rsidRPr="0086086E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Starosta  Świecki</w:t>
      </w:r>
      <w:bookmarkEnd w:id="0"/>
    </w:p>
    <w:p w14:paraId="2E567ABB" w14:textId="7BA2CE91" w:rsidR="00A31FC4" w:rsidRPr="00775D6F" w:rsidRDefault="00A31FC4" w:rsidP="00A31FC4">
      <w:pPr>
        <w:pBdr>
          <w:bottom w:val="single" w:sz="6" w:space="0" w:color="DBDBDB"/>
        </w:pBd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WGK.III.683.2.24.2019                   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  </w:t>
      </w:r>
      <w:r w:rsidRPr="00775D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                                    Świecie, dn.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31</w:t>
      </w:r>
      <w:r w:rsidRPr="00775D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.08.2020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Pr="00775D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r.</w:t>
      </w:r>
    </w:p>
    <w:p w14:paraId="46AF2C87" w14:textId="77777777" w:rsidR="00A31FC4" w:rsidRPr="00775D6F" w:rsidRDefault="00A31FC4" w:rsidP="00A31F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494C13A7" w14:textId="77777777" w:rsidR="00A31FC4" w:rsidRPr="00775D6F" w:rsidRDefault="00A31FC4" w:rsidP="00A31F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>Starosty  Świeckiego</w:t>
      </w:r>
    </w:p>
    <w:p w14:paraId="069ADAFE" w14:textId="78DD4F1D" w:rsidR="00A31FC4" w:rsidRPr="00775D6F" w:rsidRDefault="00A31FC4" w:rsidP="00A31FC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>o  prowadzonym    postępowaniu   administracyjnym w sprawie  ustalenia  odszkodowania za nieruchomość  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D6F">
        <w:rPr>
          <w:rFonts w:ascii="Times New Roman" w:hAnsi="Times New Roman" w:cs="Times New Roman"/>
          <w:b/>
          <w:sz w:val="24"/>
          <w:szCs w:val="24"/>
        </w:rPr>
        <w:t xml:space="preserve"> nieuregulowanym stanie prawnym, przeznaczoną  pod  budowę drogi powiatowej, realizowanej  w ramach zadania  pn. „Rozbudowa drogi powiatowej nr 1265 C  Świekatowo- Serock” gmina Świekatowo i Pruszcz, województwo kujawsko – pomorskie.            </w:t>
      </w:r>
    </w:p>
    <w:p w14:paraId="7DCFF645" w14:textId="77E46D32" w:rsidR="00A31FC4" w:rsidRPr="00775D6F" w:rsidRDefault="00A31FC4" w:rsidP="00A31F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Na podstawie art. 10 § 1 i  art.  49  ustawy z dnia 14 czerwca 1960 roku Kodeks postępowania administracyjnego  (Dz. U z 2020 r. poz. 256 z</w:t>
      </w:r>
      <w:r w:rsidR="00EE6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,  art. 23 ustawy z dnia 10 kwietnia 2003 r. o szczególnych zasadach przygotowania i realizacji inwestycji w zakresie dróg publicznych (Dz. U. 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363</w:t>
      </w:r>
      <w:r w:rsidR="00EE6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)  w związku z  art. 8 ,   art.113 ust. 6 i 7   ustawy z  dnia   21 sierpnia 1997r o  gospodarce nieruchomościami   ( Dz. U. z 2020 r. poz. 65 z</w:t>
      </w:r>
      <w:r w:rsidR="00EE6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   </w:t>
      </w:r>
    </w:p>
    <w:p w14:paraId="2E27B785" w14:textId="77777777" w:rsidR="00A31FC4" w:rsidRPr="00775D6F" w:rsidRDefault="00A31FC4" w:rsidP="00A31F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a w i a  d a m i a m, </w:t>
      </w:r>
    </w:p>
    <w:p w14:paraId="44B825EF" w14:textId="77777777" w:rsidR="00A31FC4" w:rsidRPr="00775D6F" w:rsidRDefault="00A31FC4" w:rsidP="00A31F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9419A3" w14:textId="78B3C815" w:rsidR="00A31FC4" w:rsidRPr="00775D6F" w:rsidRDefault="00A31FC4" w:rsidP="00A31F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że  tut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   </w:t>
      </w:r>
      <w:r w:rsidRPr="00775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prowadzi postępowanie administracyjne,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sprawie ustalenia  odszkodowania  za  nieruchomość  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częściowo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nieuregulowanym  stanie prawnym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5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 położoną w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obrębie ewidencyjnym   Małe Łąkie, jednostka ewidencyjna   Świekatowo, gm. Świekatowo, oznaczoną  w  ewidencji  gruntów i budynków  jako  </w:t>
      </w:r>
      <w:r w:rsidRPr="00775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działka  nr  21/26 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 pow. 0.0013 </w:t>
      </w:r>
      <w:r w:rsidRPr="00ED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</w:t>
      </w:r>
      <w:r w:rsidRPr="00ED2E11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2E11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(powstała z podziału działki nr 21/8),</w:t>
      </w:r>
      <w:r w:rsidRPr="00ED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zapisaną  w   KW BY1S/000028940/6, która   na podstawie   decyzji  Starosty    Świeckiego   znak: AB.6740.2.Św.1181.2019  z dnia 28.08.2019r. r.  Nr  10/2019  o    zezwoleniu  na   realizację   inwestycji   drogowej   powiatowej  pn. ” Rozbudowa drogi powiatowej nr 1265 C  Świekatowo- Serock” gmina Świekatowo i Pruszcz, województwo kujawsko – pomorskie,  stała się  z mocy prawa własnością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wieckiego.</w:t>
      </w:r>
    </w:p>
    <w:p w14:paraId="37A87DEC" w14:textId="70A09182" w:rsidR="00A31FC4" w:rsidRPr="00775D6F" w:rsidRDefault="00A31FC4" w:rsidP="00A31F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Udział</w:t>
      </w:r>
      <w:r w:rsidR="00865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</w:t>
      </w:r>
      <w:r w:rsidR="0086744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nieruchomości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przysługujący Panu Zbigniewowi Antoniemu  </w:t>
      </w:r>
      <w:proofErr w:type="spellStart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Ciążyńskiemu</w:t>
      </w:r>
      <w:proofErr w:type="spellEnd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przeszedł  na  rzecz  Powiatu  Świeckiego   z  dniem,  w którym decyzja o ustaleniu </w:t>
      </w:r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>lokalizacji drogi stała się ostateczna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toku postępowania  ustalono, że  Pan Zbigniew  Antoni  </w:t>
      </w:r>
      <w:proofErr w:type="spellStart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Ciążyński</w:t>
      </w:r>
      <w:proofErr w:type="spellEnd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 żyje, zmarł  16 sierpnia 2009 r.  Z  informacji  przesłan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Sąd Rejonowy w Bydgoszczy I Wydział Cywilny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Sąd Rejonowy w Świeciu  I Wydział Cywilny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że  w urządzeniach ewidencyjnych nie odnaleziono sprawy o stwierdzenie nabycia spadku po Zbigniewie Antonim </w:t>
      </w:r>
      <w:proofErr w:type="spellStart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Ciążyńskim</w:t>
      </w:r>
      <w:proofErr w:type="spellEnd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, zatem nie można ustalić osób, którym przysługują  prawa do  części  ww. nieruchomości.</w:t>
      </w:r>
    </w:p>
    <w:p w14:paraId="55F39C4D" w14:textId="77777777" w:rsidR="00A31FC4" w:rsidRPr="00775D6F" w:rsidRDefault="00A31FC4" w:rsidP="00A31F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Zgodnie z art. 113  ust.  6 i 7 ustawy o gospodarce nieruchomościami  przez nieruchomość o nieuregulowanym stanie prawnym rozumie się nieruchomość, dla której ze względu na brak księgi wieczystej, zbioru dokumentów albo innych dokumentów nie można ustalić osób, którym przysługują do niej prawa rzeczowe. </w:t>
      </w:r>
      <w:r w:rsidRPr="00775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Przepis ust. 6 stosuje się również, jeżeli właściciel lub użytkownik wieczysty nieruchomości nie żyje i nie przeprowadzono lub nie zostało zakończone postępowanie spadkowe.</w:t>
      </w:r>
    </w:p>
    <w:p w14:paraId="7DC02071" w14:textId="77777777" w:rsidR="00A31FC4" w:rsidRDefault="00A31FC4" w:rsidP="00A31FC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Biorąc powyższe pod uwagę, należy uznać, iż przedmiotowa nieruchomości stanowi nieruchomość o nieuregulowanym stanie prawnym w rozumieniu art. 113 ust. 6 i 7 ustawy z dnia   21 sierpnia 1997r., </w:t>
      </w:r>
      <w:r w:rsidRPr="00775D6F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o gospodarce nieruchomościami </w:t>
      </w:r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Dz. U. z 2020 r., poz. 65 z </w:t>
      </w:r>
      <w:proofErr w:type="spellStart"/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>. zm.).</w:t>
      </w:r>
    </w:p>
    <w:p w14:paraId="4EA99386" w14:textId="77777777" w:rsidR="00A31FC4" w:rsidRPr="00007BA2" w:rsidRDefault="00A31FC4" w:rsidP="00A31FC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</w:t>
      </w:r>
      <w:bookmarkStart w:id="1" w:name="_Hlk48123765"/>
      <w:r w:rsidRPr="00855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Stosownie  do art. 118a ust. 3 cytowanej wyżej ustawy odszkodowanie za nieruchomość  ustala się według przepisów  rozdziału 5 i składa do depozytu sądowego na okres 10 lat.</w:t>
      </w:r>
    </w:p>
    <w:p w14:paraId="5A8D5AEA" w14:textId="77777777" w:rsidR="00A31FC4" w:rsidRDefault="00A31FC4" w:rsidP="00A31FC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"/>
    <w:p w14:paraId="7BE597AC" w14:textId="77777777" w:rsidR="00A31FC4" w:rsidRDefault="00A31FC4" w:rsidP="00A31FC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F8AB6E" w14:textId="77777777" w:rsidR="00A31FC4" w:rsidRPr="00775D6F" w:rsidRDefault="00A31FC4" w:rsidP="00A31FC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D55DE0" w14:textId="77777777" w:rsidR="00A31FC4" w:rsidRPr="00775D6F" w:rsidRDefault="00A31FC4" w:rsidP="00A31FC4">
      <w:pPr>
        <w:pStyle w:val="ng-scope"/>
        <w:shd w:val="clear" w:color="auto" w:fill="FFFFFF"/>
        <w:spacing w:before="0" w:beforeAutospacing="0" w:after="0" w:afterAutospacing="0"/>
        <w:rPr>
          <w:rStyle w:val="Pogrubienie"/>
          <w:b w:val="0"/>
          <w:bCs w:val="0"/>
        </w:rPr>
      </w:pPr>
      <w:r w:rsidRPr="00775D6F">
        <w:rPr>
          <w:rStyle w:val="Pogrubienie"/>
          <w:b w:val="0"/>
          <w:bCs w:val="0"/>
        </w:rPr>
        <w:t xml:space="preserve">      Jednocześnie informuję,  iż zgodnie  z art. 10</w:t>
      </w:r>
      <w:r>
        <w:rPr>
          <w:rStyle w:val="Pogrubienie"/>
          <w:b w:val="0"/>
          <w:bCs w:val="0"/>
        </w:rPr>
        <w:t xml:space="preserve"> </w:t>
      </w:r>
      <w:r w:rsidRPr="00775D6F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K</w:t>
      </w:r>
      <w:r w:rsidRPr="00775D6F">
        <w:rPr>
          <w:rStyle w:val="Pogrubienie"/>
          <w:b w:val="0"/>
          <w:bCs w:val="0"/>
        </w:rPr>
        <w:t xml:space="preserve">odeksu </w:t>
      </w:r>
      <w:r>
        <w:rPr>
          <w:rStyle w:val="Pogrubienie"/>
          <w:b w:val="0"/>
          <w:bCs w:val="0"/>
        </w:rPr>
        <w:t xml:space="preserve">  </w:t>
      </w:r>
      <w:r w:rsidRPr="00775D6F">
        <w:rPr>
          <w:rStyle w:val="Pogrubienie"/>
          <w:b w:val="0"/>
          <w:bCs w:val="0"/>
        </w:rPr>
        <w:t>postępowania administracyjnego</w:t>
      </w:r>
      <w:r>
        <w:rPr>
          <w:rStyle w:val="Pogrubienie"/>
          <w:b w:val="0"/>
          <w:bCs w:val="0"/>
        </w:rPr>
        <w:t>,</w:t>
      </w:r>
      <w:r w:rsidRPr="00775D6F">
        <w:rPr>
          <w:rStyle w:val="Pogrubienie"/>
          <w:b w:val="0"/>
          <w:bCs w:val="0"/>
        </w:rPr>
        <w:t xml:space="preserve"> został   zebrany materiał dowodowy  niezbędny do wydania decyzji w niniejszej sprawie</w:t>
      </w:r>
      <w:r>
        <w:rPr>
          <w:rStyle w:val="Pogrubienie"/>
          <w:b w:val="0"/>
          <w:bCs w:val="0"/>
        </w:rPr>
        <w:t>.</w:t>
      </w:r>
    </w:p>
    <w:p w14:paraId="337F15B8" w14:textId="0A0EEE93" w:rsidR="00A31FC4" w:rsidRPr="00C94F75" w:rsidRDefault="00A31FC4" w:rsidP="00A31FC4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powyższym 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wzywa się następców prawnych </w:t>
      </w:r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Zbigniewa Antoniego </w:t>
      </w:r>
      <w:proofErr w:type="spellStart"/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Ciążyńskiego</w:t>
      </w:r>
      <w:proofErr w:type="spellEnd"/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aby w terminie dwóch tygodni od daty ukazania się niniejszego ogłoszenia zgłosili się do  Starostwa Powiatowego w  Świeciu,  </w:t>
      </w:r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Gen. Józefa Hallera 9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 </w:t>
      </w:r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Wydział Geodezji, Kartografii, Katastru i Gospodarki Nieruchomościami,  pokój   nr 205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 </w:t>
      </w:r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  godzinach  pracy urzędu  tj.  od godz. 7:30  do 15:30,</w:t>
      </w:r>
      <w:r w:rsidRPr="00C94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</w:rPr>
        <w:t>tel.  52  56 83 138</w:t>
      </w:r>
      <w:r w:rsidRPr="00C94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udokumentowali swoje prawa.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Niezgłoszenie się osób legitymujących się prawami do wyżej wymienionej nieruchomości skutkować będzie wpłatą należnego odszkodowania do depozytu sądowego.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86E">
        <w:rPr>
          <w:rFonts w:ascii="Times New Roman" w:hAnsi="Times New Roman" w:cs="Times New Roman"/>
          <w:color w:val="000000" w:themeColor="text1"/>
          <w:sz w:val="24"/>
          <w:szCs w:val="24"/>
        </w:rPr>
        <w:t>W przypadku niepodjęcia  depozytu przez osoby uprawnione  po upływie  terminu jego odbioru, depozyt  z mocy prawa  przepadnie na rzecz Skarbu Państwa.</w:t>
      </w:r>
    </w:p>
    <w:p w14:paraId="1E6EFB8A" w14:textId="77777777" w:rsidR="0086086E" w:rsidRDefault="00A31FC4" w:rsidP="00A31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75D6F">
        <w:rPr>
          <w:rFonts w:ascii="Times New Roman" w:hAnsi="Times New Roman" w:cs="Times New Roman"/>
          <w:sz w:val="24"/>
          <w:szCs w:val="24"/>
        </w:rPr>
        <w:t>W oparciu</w:t>
      </w:r>
      <w:r w:rsidRPr="00775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D6F">
        <w:rPr>
          <w:rFonts w:ascii="Times New Roman" w:hAnsi="Times New Roman" w:cs="Times New Roman"/>
          <w:sz w:val="24"/>
          <w:szCs w:val="24"/>
        </w:rPr>
        <w:t xml:space="preserve"> o art. 49 Kpa niniejsze zawiadomienie  uważa się za skutecznie  doręczone po upływie 14 dnia od dnia publicznego ogłoszenia. </w:t>
      </w:r>
    </w:p>
    <w:p w14:paraId="2D71084A" w14:textId="72B3EB01" w:rsidR="00A31FC4" w:rsidRPr="00775D6F" w:rsidRDefault="0086086E" w:rsidP="00A31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FC4" w:rsidRPr="00775D6F">
        <w:rPr>
          <w:rFonts w:ascii="Times New Roman" w:hAnsi="Times New Roman" w:cs="Times New Roman"/>
          <w:sz w:val="24"/>
          <w:szCs w:val="24"/>
        </w:rPr>
        <w:t>Zawiadomienie niniejsze wywiesza się na</w:t>
      </w:r>
      <w:r w:rsidR="00D461BD">
        <w:rPr>
          <w:rFonts w:ascii="Times New Roman" w:hAnsi="Times New Roman" w:cs="Times New Roman"/>
          <w:sz w:val="24"/>
          <w:szCs w:val="24"/>
        </w:rPr>
        <w:t xml:space="preserve"> okres 14 dni na t</w:t>
      </w:r>
      <w:r w:rsidR="00A31FC4" w:rsidRPr="00775D6F">
        <w:rPr>
          <w:rFonts w:ascii="Times New Roman" w:hAnsi="Times New Roman" w:cs="Times New Roman"/>
          <w:sz w:val="24"/>
          <w:szCs w:val="24"/>
        </w:rPr>
        <w:t>ablicy ogłoszeń Starostwa Powiatowego w Świeciu</w:t>
      </w:r>
      <w:r w:rsidR="000B7F46">
        <w:rPr>
          <w:rFonts w:ascii="Times New Roman" w:hAnsi="Times New Roman" w:cs="Times New Roman"/>
          <w:sz w:val="24"/>
          <w:szCs w:val="24"/>
        </w:rPr>
        <w:t xml:space="preserve"> i Gminy Świekatowo</w:t>
      </w:r>
      <w:r w:rsidR="00A31FC4" w:rsidRPr="00775D6F">
        <w:rPr>
          <w:rFonts w:ascii="Times New Roman" w:hAnsi="Times New Roman" w:cs="Times New Roman"/>
          <w:sz w:val="24"/>
          <w:szCs w:val="24"/>
        </w:rPr>
        <w:t xml:space="preserve">, </w:t>
      </w:r>
      <w:r w:rsidR="000B7F46">
        <w:rPr>
          <w:rFonts w:ascii="Times New Roman" w:hAnsi="Times New Roman" w:cs="Times New Roman"/>
          <w:sz w:val="24"/>
          <w:szCs w:val="24"/>
        </w:rPr>
        <w:t xml:space="preserve">publikuje na </w:t>
      </w:r>
      <w:r w:rsidR="00A31FC4" w:rsidRPr="00775D6F">
        <w:rPr>
          <w:rFonts w:ascii="Times New Roman" w:hAnsi="Times New Roman" w:cs="Times New Roman"/>
          <w:sz w:val="24"/>
          <w:szCs w:val="24"/>
        </w:rPr>
        <w:t>stronie Internetowej Biuletynu Informacji  Publicznej powiatu świeckiego</w:t>
      </w:r>
      <w:r w:rsidR="000B7F46">
        <w:rPr>
          <w:rFonts w:ascii="Times New Roman" w:hAnsi="Times New Roman" w:cs="Times New Roman"/>
          <w:sz w:val="24"/>
          <w:szCs w:val="24"/>
        </w:rPr>
        <w:t xml:space="preserve"> oraz </w:t>
      </w:r>
      <w:r w:rsidR="00A31FC4" w:rsidRPr="00775D6F">
        <w:rPr>
          <w:rFonts w:ascii="Times New Roman" w:hAnsi="Times New Roman" w:cs="Times New Roman"/>
          <w:sz w:val="24"/>
          <w:szCs w:val="24"/>
        </w:rPr>
        <w:t>stronie Internetowej Biuletynu Informacji  Publicznej   gminy  Świekatowo</w:t>
      </w:r>
      <w:r w:rsidR="000B7F46">
        <w:rPr>
          <w:rFonts w:ascii="Times New Roman" w:hAnsi="Times New Roman" w:cs="Times New Roman"/>
          <w:sz w:val="24"/>
          <w:szCs w:val="24"/>
        </w:rPr>
        <w:t>.</w:t>
      </w:r>
    </w:p>
    <w:p w14:paraId="6457CD8E" w14:textId="1D2142CB" w:rsidR="00A31FC4" w:rsidRDefault="00A31FC4" w:rsidP="00A31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B865F" w14:textId="6653152E" w:rsidR="0086086E" w:rsidRPr="0086086E" w:rsidRDefault="0086086E" w:rsidP="0086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bookmarkStart w:id="2" w:name="_Hlk19169906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 </w:t>
      </w:r>
      <w:r w:rsidRPr="0086086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z up. Starosty  Świeckiego</w:t>
      </w:r>
    </w:p>
    <w:p w14:paraId="47BEEC83" w14:textId="77777777" w:rsidR="0086086E" w:rsidRPr="0086086E" w:rsidRDefault="0086086E" w:rsidP="0086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86086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z-ca Geodety Powiatowego</w:t>
      </w:r>
    </w:p>
    <w:p w14:paraId="02843D21" w14:textId="77777777" w:rsidR="0086086E" w:rsidRPr="0086086E" w:rsidRDefault="0086086E" w:rsidP="0086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86086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mgr inż. Zbigniew  Kiełpiński</w:t>
      </w:r>
    </w:p>
    <w:bookmarkEnd w:id="2"/>
    <w:p w14:paraId="200C285C" w14:textId="77777777" w:rsidR="00D461BD" w:rsidRPr="00775D6F" w:rsidRDefault="00D461BD" w:rsidP="00A31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C42AF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959FE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83CF8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AFACC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E0AD3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8924F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29993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CC016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42F67" w14:textId="08E6F109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99AF2" w14:textId="517A03FD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7E517" w14:textId="511C7793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42289" w14:textId="214DBD56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53E5F" w14:textId="4D1689D8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2FA4F" w14:textId="1139968C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1376C" w14:textId="6BC81DC5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sectPr w:rsidR="000B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C4"/>
    <w:rsid w:val="000B7F46"/>
    <w:rsid w:val="004714B0"/>
    <w:rsid w:val="007A7D77"/>
    <w:rsid w:val="0086086E"/>
    <w:rsid w:val="00865B76"/>
    <w:rsid w:val="00867440"/>
    <w:rsid w:val="009C77B1"/>
    <w:rsid w:val="00A31FC4"/>
    <w:rsid w:val="00D461BD"/>
    <w:rsid w:val="00E9529D"/>
    <w:rsid w:val="00E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F9C9"/>
  <w15:chartTrackingRefBased/>
  <w15:docId w15:val="{FD854A0E-1C5A-48F3-BAB9-3C70B76E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31FC4"/>
    <w:rPr>
      <w:i/>
      <w:iCs/>
    </w:rPr>
  </w:style>
  <w:style w:type="paragraph" w:customStyle="1" w:styleId="ng-scope">
    <w:name w:val="ng-scope"/>
    <w:basedOn w:val="Normalny"/>
    <w:rsid w:val="00A3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1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2</cp:revision>
  <cp:lastPrinted>2020-09-03T13:22:00Z</cp:lastPrinted>
  <dcterms:created xsi:type="dcterms:W3CDTF">2020-09-03T13:23:00Z</dcterms:created>
  <dcterms:modified xsi:type="dcterms:W3CDTF">2020-09-03T13:23:00Z</dcterms:modified>
</cp:coreProperties>
</file>