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254" w:rsidRPr="00DB3254" w:rsidRDefault="00DB3254" w:rsidP="00DB3254">
      <w:pPr>
        <w:spacing w:after="0"/>
        <w:jc w:val="center"/>
        <w:rPr>
          <w:rStyle w:val="Pogrubienie"/>
          <w:rFonts w:ascii="Times New Roman" w:hAnsi="Times New Roman" w:cs="Times New Roman"/>
          <w:sz w:val="20"/>
          <w:szCs w:val="20"/>
        </w:rPr>
      </w:pPr>
      <w:r w:rsidRPr="00DB3254">
        <w:rPr>
          <w:rStyle w:val="Pogrubienie"/>
          <w:rFonts w:ascii="Times New Roman" w:hAnsi="Times New Roman" w:cs="Times New Roman"/>
          <w:sz w:val="20"/>
          <w:szCs w:val="20"/>
        </w:rPr>
        <w:t>KLAUZULA INFORMACYJNA</w:t>
      </w:r>
    </w:p>
    <w:p w:rsidR="00DB3254" w:rsidRPr="00DB3254" w:rsidRDefault="00DB3254" w:rsidP="00DB3254">
      <w:pPr>
        <w:spacing w:after="0"/>
        <w:jc w:val="center"/>
        <w:rPr>
          <w:rStyle w:val="Pogrubienie"/>
          <w:rFonts w:ascii="Times New Roman" w:hAnsi="Times New Roman" w:cs="Times New Roman"/>
          <w:sz w:val="20"/>
          <w:szCs w:val="20"/>
        </w:rPr>
      </w:pPr>
      <w:r w:rsidRPr="00DB3254">
        <w:rPr>
          <w:rStyle w:val="Pogrubienie"/>
          <w:rFonts w:ascii="Times New Roman" w:hAnsi="Times New Roman" w:cs="Times New Roman"/>
          <w:sz w:val="20"/>
          <w:szCs w:val="20"/>
        </w:rPr>
        <w:t>o przetwarzaniu danych osobowych w Wydziale Spraw Obywatelskich i Zarządzania Kryzysowego</w:t>
      </w:r>
    </w:p>
    <w:p w:rsidR="00DB3254" w:rsidRPr="00DB3254" w:rsidRDefault="00DB3254" w:rsidP="00DB3254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DB3254">
        <w:rPr>
          <w:rFonts w:ascii="Times New Roman" w:hAnsi="Times New Roman" w:cs="Times New Roman"/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</w:t>
      </w:r>
      <w:r w:rsidRPr="00DB3254">
        <w:rPr>
          <w:rFonts w:ascii="Times New Roman" w:hAnsi="Times New Roman"/>
          <w:sz w:val="20"/>
          <w:szCs w:val="20"/>
        </w:rPr>
        <w:t>przekazujemy następujące informacje</w:t>
      </w:r>
      <w:r w:rsidRPr="00DB3254">
        <w:rPr>
          <w:rFonts w:ascii="Times New Roman" w:hAnsi="Times New Roman" w:cs="Times New Roman"/>
          <w:sz w:val="20"/>
          <w:szCs w:val="20"/>
        </w:rPr>
        <w:t>:</w:t>
      </w:r>
    </w:p>
    <w:p w:rsidR="00DB3254" w:rsidRPr="00DB3254" w:rsidRDefault="00DB3254" w:rsidP="00DB32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B3254">
        <w:rPr>
          <w:rFonts w:ascii="Times New Roman" w:hAnsi="Times New Roman"/>
          <w:sz w:val="20"/>
          <w:szCs w:val="20"/>
        </w:rPr>
        <w:t>Administratorem Pani/Pana danych osobowych przetwarzanych w Starostwie Powiatowym w Świeciu jest Starosta Świecki. Dane adresowe: ul. Gen. Józefa Hallera 9, 86-100 Świecie. Telefon: 52 56 83 100. Adres e-mail: sekretariat@csw.pl. W sprawach związanych z ochroną danych osobowych może Pani/Pan kontaktować się z Inspektorem Ochrony Danych</w:t>
      </w:r>
      <w:bookmarkStart w:id="0" w:name="_Hlk526762131"/>
      <w:r w:rsidRPr="00DB3254">
        <w:rPr>
          <w:rFonts w:ascii="Times New Roman" w:hAnsi="Times New Roman"/>
          <w:sz w:val="20"/>
          <w:szCs w:val="20"/>
        </w:rPr>
        <w:t xml:space="preserve"> </w:t>
      </w:r>
      <w:bookmarkEnd w:id="0"/>
      <w:r w:rsidRPr="00DB3254">
        <w:rPr>
          <w:rFonts w:ascii="Times New Roman" w:hAnsi="Times New Roman"/>
          <w:sz w:val="20"/>
          <w:szCs w:val="20"/>
        </w:rPr>
        <w:t>w następujący sposób: drogą elektroniczną: daneosobowe@csw.pl, telefonicznie: 52 56 83 108, pisemnie: adres siedziby Administratora danych.</w:t>
      </w:r>
    </w:p>
    <w:p w:rsidR="00DB3254" w:rsidRPr="00DB3254" w:rsidRDefault="00DB3254" w:rsidP="00DB32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3254">
        <w:rPr>
          <w:rFonts w:ascii="Times New Roman" w:hAnsi="Times New Roman" w:cs="Times New Roman"/>
          <w:sz w:val="20"/>
          <w:szCs w:val="20"/>
        </w:rPr>
        <w:br/>
        <w:t>Pani/Pana dane osobowe będą przetwarzane na podstawie art. 6 ust. 1 lit. c RODO tj. do wypełnienia obowiązków prawnych ciążących na administratorze. Przetwarzanie danych osobowych odbywać się będzie w związku z wykonywaniem ustawowych zadań publicznych, określonych w ustawie z dnia 5 czerwca 1998 r. o samorządzie powiatowym oraz w innych regulacjach,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DB3254">
        <w:rPr>
          <w:rFonts w:ascii="Times New Roman" w:hAnsi="Times New Roman" w:cs="Times New Roman"/>
          <w:sz w:val="20"/>
          <w:szCs w:val="20"/>
        </w:rPr>
        <w:t>szczególności w celu:</w:t>
      </w:r>
    </w:p>
    <w:p w:rsidR="00A43AF4" w:rsidRPr="00A43AF4" w:rsidRDefault="00A43AF4" w:rsidP="00A43A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AF4">
        <w:rPr>
          <w:rFonts w:ascii="Times New Roman" w:hAnsi="Times New Roman" w:cs="Times New Roman"/>
          <w:sz w:val="20"/>
          <w:szCs w:val="20"/>
        </w:rPr>
        <w:t>sprowadzania zwłok, prochów lub szczątków z obcego państwa oraz przewożenia zwłok osób zmarłych lub zabitych zgodnie z ustawą z dnia 31 stycznia 1959 r. o cmentarzach i chowaniu zmarłych;</w:t>
      </w:r>
    </w:p>
    <w:p w:rsidR="00A43AF4" w:rsidRPr="00A43AF4" w:rsidRDefault="00A43AF4" w:rsidP="00A43A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AF4">
        <w:rPr>
          <w:rFonts w:ascii="Times New Roman" w:hAnsi="Times New Roman" w:cs="Times New Roman"/>
          <w:sz w:val="20"/>
          <w:szCs w:val="20"/>
        </w:rPr>
        <w:t>prowadzenie Biura Rzeczy Znalezionych na podstawie ustawy z dnia 20 lutego 2015 r. o rzeczach znalezionych;</w:t>
      </w:r>
    </w:p>
    <w:p w:rsidR="00A43AF4" w:rsidRPr="00A43AF4" w:rsidRDefault="00A43AF4" w:rsidP="00A43A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AF4">
        <w:rPr>
          <w:rFonts w:ascii="Times New Roman" w:hAnsi="Times New Roman" w:cs="Times New Roman"/>
          <w:sz w:val="20"/>
          <w:szCs w:val="20"/>
        </w:rPr>
        <w:t>pomocy udzielonej dla repatrianta na remont, adaptację lub wyposażenie lokalu mieszkalnego na podstawie ustawie z dnia 9 listopada 2000 r. o repatriacji;</w:t>
      </w:r>
    </w:p>
    <w:p w:rsidR="00A43AF4" w:rsidRPr="00A43AF4" w:rsidRDefault="00A43AF4" w:rsidP="00A43A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AF4">
        <w:rPr>
          <w:rFonts w:ascii="Times New Roman" w:hAnsi="Times New Roman" w:cs="Times New Roman"/>
          <w:sz w:val="20"/>
          <w:szCs w:val="20"/>
        </w:rPr>
        <w:t>zarządzania kryzysowego na podstawie ustawy z dnia 26 kwietnia 2007 r. o zarządzaniu kryzysowym;</w:t>
      </w:r>
    </w:p>
    <w:p w:rsidR="00A43AF4" w:rsidRPr="00A43AF4" w:rsidRDefault="00A43AF4" w:rsidP="00A43A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AF4">
        <w:rPr>
          <w:rFonts w:ascii="Times New Roman" w:hAnsi="Times New Roman" w:cs="Times New Roman"/>
          <w:sz w:val="20"/>
          <w:szCs w:val="20"/>
        </w:rPr>
        <w:t>realizacji zadań obronnych i obrony cywilnej wynikających z ustawy z dnia 21 listopada 1967 r. o powszechnym obowiązku obrony Rzeczypospolitej Polskiej;</w:t>
      </w:r>
    </w:p>
    <w:p w:rsidR="00A43AF4" w:rsidRPr="00A43AF4" w:rsidRDefault="00A43AF4" w:rsidP="00A43A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AF4">
        <w:rPr>
          <w:rFonts w:ascii="Times New Roman" w:hAnsi="Times New Roman" w:cs="Times New Roman"/>
          <w:sz w:val="20"/>
          <w:szCs w:val="20"/>
        </w:rPr>
        <w:t xml:space="preserve">prowadzenia ewidencji stowarzyszeń zwykłych prowadzonej przez Starostę Świeckiego na podstawie ustawy </w:t>
      </w:r>
      <w:r w:rsidRPr="00A43AF4">
        <w:rPr>
          <w:rFonts w:ascii="Times New Roman" w:hAnsi="Times New Roman" w:cs="Times New Roman"/>
          <w:sz w:val="20"/>
          <w:szCs w:val="20"/>
        </w:rPr>
        <w:br/>
        <w:t>z dnia 7 kwietnia 1989 r. Prawo o stowarzyszeniach;</w:t>
      </w:r>
    </w:p>
    <w:p w:rsidR="00A43AF4" w:rsidRPr="00A43AF4" w:rsidRDefault="00A43AF4" w:rsidP="00A43A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AF4">
        <w:rPr>
          <w:rFonts w:ascii="Times New Roman" w:hAnsi="Times New Roman" w:cs="Times New Roman"/>
          <w:sz w:val="20"/>
          <w:szCs w:val="20"/>
        </w:rPr>
        <w:t>nadzoru nad stowarzyszeniami, oddziałami stowarzyszeń oraz fundacjami wpisanych do Krajowego Rejestru Sądowego na podstawie ustawy z dnia 7 kwietnia 1989 r. Prawo o stowarzyszeniach;</w:t>
      </w:r>
    </w:p>
    <w:p w:rsidR="00A43AF4" w:rsidRPr="00A43AF4" w:rsidRDefault="00A43AF4" w:rsidP="00A43A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AF4">
        <w:rPr>
          <w:rFonts w:ascii="Times New Roman" w:hAnsi="Times New Roman" w:cs="Times New Roman"/>
          <w:sz w:val="20"/>
          <w:szCs w:val="20"/>
        </w:rPr>
        <w:t>prowadzenia rejestru klubów sportowych działających w formie stowarzyszenia którego statuty nie przewidują prowadzenia działalności gospodarczej ustawy z dnia 25 czerwca 2010 r. o sporcie;</w:t>
      </w:r>
    </w:p>
    <w:p w:rsidR="00A43AF4" w:rsidRPr="00A43AF4" w:rsidRDefault="00A43AF4" w:rsidP="00A43A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AF4">
        <w:rPr>
          <w:rFonts w:ascii="Times New Roman" w:hAnsi="Times New Roman" w:cs="Times New Roman"/>
          <w:sz w:val="20"/>
          <w:szCs w:val="20"/>
        </w:rPr>
        <w:t xml:space="preserve">prowadzenia spisu osób zobowiązanych do zapłaty kosztów usunięcia pojazdu z drogi i przechowywania </w:t>
      </w:r>
      <w:r w:rsidRPr="00A43AF4">
        <w:rPr>
          <w:rFonts w:ascii="Times New Roman" w:hAnsi="Times New Roman" w:cs="Times New Roman"/>
          <w:sz w:val="20"/>
          <w:szCs w:val="20"/>
        </w:rPr>
        <w:br/>
        <w:t>go na parkingu strzeżonym na podstawie ustawy z dnia 20 czerwca 1997 r. Prawo o ruchu drogowym;</w:t>
      </w:r>
    </w:p>
    <w:p w:rsidR="00A43AF4" w:rsidRPr="00A43AF4" w:rsidRDefault="00A43AF4" w:rsidP="00A43A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AF4">
        <w:rPr>
          <w:rFonts w:ascii="Times New Roman" w:hAnsi="Times New Roman" w:cs="Times New Roman"/>
          <w:sz w:val="20"/>
          <w:szCs w:val="20"/>
        </w:rPr>
        <w:t xml:space="preserve">prowadzenie spraw związanych z przepadkiem na rzecz powiatu pojazdów usuniętych z drogi w oparciu </w:t>
      </w:r>
      <w:r w:rsidRPr="00A43AF4">
        <w:rPr>
          <w:rFonts w:ascii="Times New Roman" w:hAnsi="Times New Roman" w:cs="Times New Roman"/>
          <w:sz w:val="20"/>
          <w:szCs w:val="20"/>
        </w:rPr>
        <w:br/>
        <w:t>o ustawę z dnia 20 czerwca 1997 r. Prawo o ruchu drogowym;</w:t>
      </w:r>
    </w:p>
    <w:p w:rsidR="00A43AF4" w:rsidRPr="00A43AF4" w:rsidRDefault="00A43AF4" w:rsidP="00A43A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AF4">
        <w:rPr>
          <w:rFonts w:ascii="Times New Roman" w:hAnsi="Times New Roman" w:cs="Times New Roman"/>
          <w:sz w:val="20"/>
          <w:szCs w:val="20"/>
        </w:rPr>
        <w:t xml:space="preserve">prowadzenie ewidencji osób przeszkolonych z zakresu bhp (szkolenie wstępne i okresowe) w oparciu o ustawę z dnia 26 czerwca 1974 r. kodeks pracy oraz rozporządzenia Ministra Gospodarki i Pracy z dnia 27 lipca </w:t>
      </w:r>
      <w:r w:rsidRPr="00A43AF4">
        <w:rPr>
          <w:rFonts w:ascii="Times New Roman" w:hAnsi="Times New Roman" w:cs="Times New Roman"/>
          <w:sz w:val="20"/>
          <w:szCs w:val="20"/>
        </w:rPr>
        <w:br/>
        <w:t>2004 r. w sprawie szkolenia w dziedzinie bezpieczeństwa i higieny pracy.</w:t>
      </w:r>
    </w:p>
    <w:p w:rsidR="00DB3254" w:rsidRPr="00DB3254" w:rsidRDefault="00DB3254" w:rsidP="00DB32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DB3254" w:rsidRPr="00DB3254" w:rsidRDefault="00DB3254" w:rsidP="00DB32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3254">
        <w:rPr>
          <w:rFonts w:ascii="Times New Roman" w:hAnsi="Times New Roman" w:cs="Times New Roman"/>
          <w:sz w:val="20"/>
          <w:szCs w:val="20"/>
        </w:rPr>
        <w:t>Odbiorcami Pani/Pana danych osobowych mogą być:</w:t>
      </w:r>
    </w:p>
    <w:p w:rsidR="00DB3254" w:rsidRPr="00DB3254" w:rsidRDefault="00DB3254" w:rsidP="00DB325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3254">
        <w:rPr>
          <w:rFonts w:ascii="Times New Roman" w:hAnsi="Times New Roman" w:cs="Times New Roman"/>
          <w:sz w:val="20"/>
          <w:szCs w:val="20"/>
        </w:rPr>
        <w:t xml:space="preserve">osoby fizyczne, osoby prawne, organy władzy publicznej oraz podmioty wykonujące zadania publiczne lub działające na zlecenie organów władzy publicznej, w zakresie i w celach, które wynikają z przepisów powszechnie obowiązującego prawa; </w:t>
      </w:r>
    </w:p>
    <w:p w:rsidR="00DB3254" w:rsidRPr="00DB3254" w:rsidRDefault="00DB3254" w:rsidP="00DB325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3254">
        <w:rPr>
          <w:rFonts w:ascii="Times New Roman" w:hAnsi="Times New Roman" w:cs="Times New Roman"/>
          <w:sz w:val="20"/>
          <w:szCs w:val="20"/>
        </w:rPr>
        <w:t>inne podmioty, które na podstawie stosownych umów podpisanych z Administratorem przetwarzają dane osobowe.</w:t>
      </w:r>
    </w:p>
    <w:p w:rsidR="00DB3254" w:rsidRPr="00DB3254" w:rsidRDefault="00DB3254" w:rsidP="00DB32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3254" w:rsidRPr="00DB3254" w:rsidRDefault="00DB3254" w:rsidP="00DB32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3254">
        <w:rPr>
          <w:rFonts w:ascii="Times New Roman" w:hAnsi="Times New Roman" w:cs="Times New Roman"/>
          <w:sz w:val="20"/>
          <w:szCs w:val="20"/>
        </w:rPr>
        <w:t>Pani/Pana dane osobowe będą przechowywane przez okres niezbędny do realizacji celów określonych powyżej, a po tym czasie przez okres oraz w zakresie wymaganym przez przepisy powszechnie obowiązującego prawa.</w:t>
      </w:r>
    </w:p>
    <w:p w:rsidR="00DB3254" w:rsidRPr="00DB3254" w:rsidRDefault="00DB3254" w:rsidP="00DB32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3254" w:rsidRPr="00DB3254" w:rsidRDefault="00DB3254" w:rsidP="00DB325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DB3254">
        <w:rPr>
          <w:rFonts w:ascii="Times New Roman" w:hAnsi="Times New Roman"/>
          <w:sz w:val="20"/>
          <w:szCs w:val="20"/>
        </w:rPr>
        <w:t xml:space="preserve">W związku z przetwarzaniem Pani/Pana danych osobowych przysługują Pani/Panu następujące prawa: </w:t>
      </w:r>
      <w:r w:rsidRPr="00DB3254">
        <w:rPr>
          <w:rFonts w:ascii="Times New Roman" w:eastAsia="Cambria" w:hAnsi="Times New Roman"/>
          <w:bCs/>
          <w:color w:val="000000"/>
          <w:sz w:val="20"/>
          <w:szCs w:val="20"/>
          <w:lang w:eastAsia="pl-PL" w:bidi="pl-PL"/>
        </w:rPr>
        <w:t xml:space="preserve">dostępu do danych, do otrzymania kopii danych, </w:t>
      </w:r>
      <w:r w:rsidRPr="00DB3254">
        <w:rPr>
          <w:rFonts w:ascii="Times New Roman" w:eastAsia="Cambria" w:hAnsi="Times New Roman"/>
          <w:color w:val="000000"/>
          <w:sz w:val="20"/>
          <w:szCs w:val="20"/>
          <w:lang w:eastAsia="pl-PL" w:bidi="pl-PL"/>
        </w:rPr>
        <w:t>do sprostowania, do ograniczenia przetwarzania. Aby skorzystać z wyżej wymienionych praw, osoba, której dane dotyczą, powinna skontakto</w:t>
      </w:r>
      <w:r w:rsidRPr="00DB3254">
        <w:rPr>
          <w:rFonts w:ascii="Times New Roman" w:eastAsia="Cambria" w:hAnsi="Times New Roman"/>
          <w:color w:val="000000"/>
          <w:sz w:val="20"/>
          <w:szCs w:val="20"/>
          <w:lang w:eastAsia="pl-PL" w:bidi="pl-PL"/>
        </w:rPr>
        <w:softHyphen/>
        <w:t>wać się, wykorzystując podane dane kontaktowe, z administratorem i poinformować go, z którego prawa i w jakim zakresie chce skorzystać.</w:t>
      </w:r>
      <w:bookmarkStart w:id="2" w:name="_Hlk6396268"/>
      <w:r w:rsidRPr="00DB3254">
        <w:rPr>
          <w:rFonts w:ascii="Times New Roman" w:eastAsia="Cambria" w:hAnsi="Times New Roman"/>
          <w:color w:val="000000"/>
          <w:sz w:val="20"/>
          <w:szCs w:val="20"/>
          <w:lang w:eastAsia="pl-PL" w:bidi="pl-PL"/>
        </w:rPr>
        <w:t xml:space="preserve"> </w:t>
      </w:r>
      <w:r w:rsidRPr="00DB3254">
        <w:rPr>
          <w:rFonts w:ascii="Times New Roman" w:eastAsia="Times New Roman" w:hAnsi="Times New Roman" w:cs="Times New Roman"/>
          <w:spacing w:val="-1"/>
          <w:sz w:val="20"/>
          <w:szCs w:val="20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</w:t>
      </w:r>
      <w:bookmarkEnd w:id="2"/>
      <w:r w:rsidRPr="00DB3254"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</w:p>
    <w:p w:rsidR="00DB3254" w:rsidRPr="00DB3254" w:rsidRDefault="00DB3254" w:rsidP="00DB32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B3254">
        <w:rPr>
          <w:rFonts w:ascii="Times New Roman" w:hAnsi="Times New Roman"/>
          <w:sz w:val="20"/>
          <w:szCs w:val="20"/>
        </w:rPr>
        <w:br/>
        <w:t>Podanie przez Panią/Pana danych osobowych jest obowiązkowe, w sytuacji gdy przesłankę przetwarzania danych osobowych stanowi przepis prawa lub zawarta między stronami umowa. Nie podanie przez Panią/Pana danych osobowych wymaganych przepisami prawa, może skutkować pozostawieniem sprawy bez rozpatrzenia lub nie będzie możliwe zawarcie umowy.</w:t>
      </w:r>
    </w:p>
    <w:p w:rsidR="00DB3254" w:rsidRPr="00DB3254" w:rsidRDefault="00DB3254" w:rsidP="00DB3254">
      <w:pPr>
        <w:spacing w:after="0" w:line="240" w:lineRule="auto"/>
        <w:jc w:val="both"/>
        <w:rPr>
          <w:sz w:val="20"/>
          <w:szCs w:val="20"/>
        </w:rPr>
      </w:pPr>
      <w:r w:rsidRPr="00DB3254">
        <w:rPr>
          <w:rFonts w:ascii="Times New Roman" w:hAnsi="Times New Roman"/>
          <w:sz w:val="20"/>
          <w:szCs w:val="20"/>
        </w:rPr>
        <w:br/>
        <w:t>Państwa dane osobowe nie są i nie będą przetwarzane w sposób zautomatyzowany, w celu podjęcia jakiejkolwiek decyzji i nie będą profilowane.</w:t>
      </w:r>
    </w:p>
    <w:p w:rsidR="00DD437D" w:rsidRPr="00DB3254" w:rsidRDefault="00DD437D" w:rsidP="00DB3254">
      <w:pPr>
        <w:jc w:val="both"/>
        <w:rPr>
          <w:sz w:val="20"/>
          <w:szCs w:val="20"/>
        </w:rPr>
      </w:pPr>
    </w:p>
    <w:sectPr w:rsidR="00DD437D" w:rsidRPr="00DB3254" w:rsidSect="00DB3254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83712"/>
    <w:multiLevelType w:val="multilevel"/>
    <w:tmpl w:val="CA3E455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92584"/>
    <w:multiLevelType w:val="multilevel"/>
    <w:tmpl w:val="043242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D674F76"/>
    <w:multiLevelType w:val="multilevel"/>
    <w:tmpl w:val="04CC502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54"/>
    <w:rsid w:val="00A43AF4"/>
    <w:rsid w:val="00DB3254"/>
    <w:rsid w:val="00D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330A5-2376-4BF5-BD0B-57B47D07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2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B3254"/>
    <w:rPr>
      <w:b/>
      <w:bCs/>
    </w:rPr>
  </w:style>
  <w:style w:type="paragraph" w:styleId="Akapitzlist">
    <w:name w:val="List Paragraph"/>
    <w:basedOn w:val="Normalny"/>
    <w:qFormat/>
    <w:rsid w:val="00DB32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2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3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Adrych</dc:creator>
  <cp:keywords/>
  <dc:description/>
  <cp:lastModifiedBy>Piotr Goździelewski</cp:lastModifiedBy>
  <cp:revision>2</cp:revision>
  <dcterms:created xsi:type="dcterms:W3CDTF">2019-05-09T07:57:00Z</dcterms:created>
  <dcterms:modified xsi:type="dcterms:W3CDTF">2019-05-13T12:59:00Z</dcterms:modified>
</cp:coreProperties>
</file>