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F0930" w14:textId="77777777" w:rsidR="00461F78" w:rsidRPr="00D8721A" w:rsidRDefault="00461F78" w:rsidP="006914FA">
      <w:pPr>
        <w:jc w:val="both"/>
      </w:pPr>
      <w:bookmarkStart w:id="0" w:name="_Hlk3292441"/>
    </w:p>
    <w:p w14:paraId="76D94677" w14:textId="28B02472" w:rsidR="00490157" w:rsidRPr="00D8721A" w:rsidRDefault="00490157" w:rsidP="006914FA">
      <w:pPr>
        <w:ind w:left="4248" w:firstLine="708"/>
        <w:jc w:val="both"/>
      </w:pPr>
      <w:r w:rsidRPr="00D8721A">
        <w:t xml:space="preserve">Załącznik nr </w:t>
      </w:r>
      <w:r w:rsidR="006F7D72" w:rsidRPr="00D8721A">
        <w:t>4</w:t>
      </w:r>
      <w:r w:rsidRPr="00D8721A">
        <w:t xml:space="preserve"> do Ogłoszenia </w:t>
      </w:r>
    </w:p>
    <w:p w14:paraId="08712FE1" w14:textId="77777777" w:rsidR="00490157" w:rsidRPr="00D8721A" w:rsidRDefault="00490157" w:rsidP="00490157">
      <w:pPr>
        <w:ind w:left="4956"/>
        <w:jc w:val="both"/>
      </w:pPr>
      <w:r w:rsidRPr="00D8721A">
        <w:t>o naborze na wybór Partnera spoza sektora finansów publicznych</w:t>
      </w:r>
    </w:p>
    <w:p w14:paraId="79468CE6" w14:textId="07DA8FBF" w:rsidR="00490157" w:rsidRPr="00D8721A" w:rsidRDefault="00490157" w:rsidP="00490157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rFonts w:ascii="inherit" w:hAnsi="inherit" w:cs="Helvetica"/>
          <w:sz w:val="21"/>
          <w:szCs w:val="21"/>
          <w:bdr w:val="none" w:sz="0" w:space="0" w:color="auto" w:frame="1"/>
        </w:rPr>
      </w:pPr>
      <w:r w:rsidRPr="00D8721A">
        <w:t xml:space="preserve">                                               </w:t>
      </w:r>
      <w:r w:rsidR="0053142F">
        <w:t xml:space="preserve">       </w:t>
      </w:r>
      <w:r w:rsidRPr="00D8721A">
        <w:t>z dnia</w:t>
      </w:r>
      <w:bookmarkEnd w:id="0"/>
      <w:r w:rsidR="0053142F">
        <w:t xml:space="preserve"> 15 marca </w:t>
      </w:r>
      <w:r w:rsidR="009E4B18">
        <w:t>2019</w:t>
      </w:r>
      <w:r w:rsidR="0053142F">
        <w:t xml:space="preserve"> roku</w:t>
      </w:r>
    </w:p>
    <w:p w14:paraId="1076213C" w14:textId="77777777" w:rsidR="00490157" w:rsidRPr="00D8721A" w:rsidRDefault="00490157" w:rsidP="0049015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ascii="inherit" w:hAnsi="inherit" w:cs="Helvetica"/>
          <w:sz w:val="21"/>
          <w:szCs w:val="21"/>
          <w:bdr w:val="none" w:sz="0" w:space="0" w:color="auto" w:frame="1"/>
        </w:rPr>
      </w:pPr>
    </w:p>
    <w:p w14:paraId="466849CD" w14:textId="77777777" w:rsidR="00490157" w:rsidRPr="00D8721A" w:rsidRDefault="00490157" w:rsidP="00F0570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rFonts w:ascii="inherit" w:hAnsi="inherit" w:cs="Helvetica"/>
          <w:sz w:val="21"/>
          <w:szCs w:val="21"/>
          <w:bdr w:val="none" w:sz="0" w:space="0" w:color="auto" w:frame="1"/>
        </w:rPr>
      </w:pPr>
    </w:p>
    <w:p w14:paraId="663999C1" w14:textId="5B4896B4" w:rsidR="000E0A35" w:rsidRPr="00D8721A" w:rsidRDefault="000E0A35" w:rsidP="000E0A35">
      <w:pPr>
        <w:widowControl w:val="0"/>
        <w:autoSpaceDE w:val="0"/>
        <w:autoSpaceDN w:val="0"/>
        <w:spacing w:line="360" w:lineRule="auto"/>
        <w:rPr>
          <w:rFonts w:ascii="Arial" w:hAnsi="Arial" w:cs="Arial"/>
          <w:sz w:val="22"/>
          <w:szCs w:val="22"/>
          <w:lang w:eastAsia="en-US"/>
        </w:rPr>
      </w:pPr>
      <w:r w:rsidRPr="00D8721A">
        <w:rPr>
          <w:rFonts w:ascii="Arial" w:hAnsi="Arial" w:cs="Arial"/>
          <w:sz w:val="22"/>
          <w:szCs w:val="22"/>
          <w:lang w:eastAsia="en-US"/>
        </w:rPr>
        <w:t xml:space="preserve">................................. </w:t>
      </w:r>
      <w:r w:rsidRPr="00D8721A">
        <w:rPr>
          <w:rFonts w:ascii="Arial" w:hAnsi="Arial" w:cs="Arial"/>
          <w:sz w:val="22"/>
          <w:szCs w:val="22"/>
          <w:lang w:eastAsia="en-US"/>
        </w:rPr>
        <w:tab/>
      </w:r>
      <w:r w:rsidRPr="00D8721A">
        <w:rPr>
          <w:rFonts w:ascii="Arial" w:hAnsi="Arial" w:cs="Arial"/>
          <w:sz w:val="22"/>
          <w:szCs w:val="22"/>
          <w:lang w:eastAsia="en-US"/>
        </w:rPr>
        <w:tab/>
      </w:r>
      <w:r w:rsidRPr="00D8721A">
        <w:rPr>
          <w:rFonts w:ascii="Arial" w:hAnsi="Arial" w:cs="Arial"/>
          <w:sz w:val="22"/>
          <w:szCs w:val="22"/>
          <w:lang w:eastAsia="en-US"/>
        </w:rPr>
        <w:tab/>
      </w:r>
      <w:r w:rsidRPr="00D8721A">
        <w:rPr>
          <w:rFonts w:ascii="Arial" w:hAnsi="Arial" w:cs="Arial"/>
          <w:sz w:val="22"/>
          <w:szCs w:val="22"/>
          <w:lang w:eastAsia="en-US"/>
        </w:rPr>
        <w:tab/>
        <w:t xml:space="preserve">             </w:t>
      </w:r>
      <w:r w:rsidRPr="00D8721A">
        <w:rPr>
          <w:rFonts w:ascii="Arial" w:hAnsi="Arial" w:cs="Arial"/>
          <w:sz w:val="22"/>
          <w:szCs w:val="22"/>
          <w:lang w:eastAsia="en-US"/>
        </w:rPr>
        <w:tab/>
        <w:t>......................................................</w:t>
      </w:r>
    </w:p>
    <w:p w14:paraId="4ACC7B79" w14:textId="10A6D838" w:rsidR="000E0A35" w:rsidRPr="00D8721A" w:rsidRDefault="000E0A35" w:rsidP="000E0A35">
      <w:pPr>
        <w:widowControl w:val="0"/>
        <w:autoSpaceDE w:val="0"/>
        <w:autoSpaceDN w:val="0"/>
        <w:spacing w:line="360" w:lineRule="auto"/>
        <w:rPr>
          <w:sz w:val="20"/>
          <w:szCs w:val="20"/>
          <w:lang w:eastAsia="en-US"/>
        </w:rPr>
      </w:pPr>
      <w:r w:rsidRPr="00D8721A">
        <w:rPr>
          <w:sz w:val="20"/>
          <w:szCs w:val="20"/>
          <w:lang w:eastAsia="en-US"/>
        </w:rPr>
        <w:t xml:space="preserve">(pieczęć podmiotu) </w:t>
      </w:r>
      <w:r w:rsidRPr="00D8721A">
        <w:rPr>
          <w:sz w:val="20"/>
          <w:szCs w:val="20"/>
          <w:lang w:eastAsia="en-US"/>
        </w:rPr>
        <w:tab/>
      </w:r>
      <w:r w:rsidRPr="00D8721A">
        <w:rPr>
          <w:sz w:val="20"/>
          <w:szCs w:val="20"/>
          <w:lang w:eastAsia="en-US"/>
        </w:rPr>
        <w:tab/>
      </w:r>
      <w:r w:rsidRPr="00D8721A">
        <w:rPr>
          <w:sz w:val="20"/>
          <w:szCs w:val="20"/>
          <w:lang w:eastAsia="en-US"/>
        </w:rPr>
        <w:tab/>
      </w:r>
      <w:r w:rsidRPr="00D8721A">
        <w:rPr>
          <w:sz w:val="20"/>
          <w:szCs w:val="20"/>
          <w:lang w:eastAsia="en-US"/>
        </w:rPr>
        <w:tab/>
      </w:r>
      <w:r w:rsidRPr="00D8721A">
        <w:rPr>
          <w:sz w:val="20"/>
          <w:szCs w:val="20"/>
          <w:lang w:eastAsia="en-US"/>
        </w:rPr>
        <w:tab/>
        <w:t xml:space="preserve">                 </w:t>
      </w:r>
      <w:r w:rsidRPr="00D8721A">
        <w:rPr>
          <w:sz w:val="20"/>
          <w:szCs w:val="20"/>
          <w:lang w:eastAsia="en-US"/>
        </w:rPr>
        <w:tab/>
        <w:t>(miejscowość i data)</w:t>
      </w:r>
    </w:p>
    <w:p w14:paraId="21A99C30" w14:textId="77777777" w:rsidR="000E0A35" w:rsidRPr="00D8721A" w:rsidRDefault="000E0A35" w:rsidP="000E0A35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2D99F01" w14:textId="77777777" w:rsidR="000E0A35" w:rsidRPr="00D8721A" w:rsidRDefault="000E0A35" w:rsidP="000E0A35">
      <w:pPr>
        <w:widowControl w:val="0"/>
        <w:autoSpaceDE w:val="0"/>
        <w:autoSpaceDN w:val="0"/>
        <w:spacing w:line="276" w:lineRule="auto"/>
        <w:jc w:val="center"/>
        <w:rPr>
          <w:b/>
          <w:u w:val="single"/>
          <w:lang w:eastAsia="en-US"/>
        </w:rPr>
      </w:pPr>
      <w:r w:rsidRPr="00D8721A">
        <w:rPr>
          <w:b/>
          <w:u w:val="single"/>
          <w:lang w:eastAsia="en-US"/>
        </w:rPr>
        <w:t>Oświadczenie</w:t>
      </w:r>
    </w:p>
    <w:p w14:paraId="71B59A5D" w14:textId="77777777" w:rsidR="000E0A35" w:rsidRPr="00D8721A" w:rsidRDefault="000E0A35" w:rsidP="000E0A35">
      <w:pPr>
        <w:widowControl w:val="0"/>
        <w:autoSpaceDE w:val="0"/>
        <w:autoSpaceDN w:val="0"/>
        <w:spacing w:line="276" w:lineRule="auto"/>
        <w:jc w:val="center"/>
        <w:rPr>
          <w:b/>
          <w:u w:val="single"/>
          <w:lang w:eastAsia="en-US"/>
        </w:rPr>
      </w:pPr>
    </w:p>
    <w:p w14:paraId="4DCA452F" w14:textId="77777777" w:rsidR="00D45810" w:rsidRPr="00D8721A" w:rsidRDefault="00D45810" w:rsidP="00D45810">
      <w:pPr>
        <w:spacing w:after="200" w:line="276" w:lineRule="auto"/>
        <w:jc w:val="both"/>
        <w:rPr>
          <w:rFonts w:eastAsia="Calibri"/>
          <w:lang w:eastAsia="en-US"/>
        </w:rPr>
      </w:pPr>
      <w:r w:rsidRPr="00D8721A">
        <w:rPr>
          <w:rFonts w:eastAsia="Calibri"/>
          <w:lang w:eastAsia="en-US"/>
        </w:rPr>
        <w:t xml:space="preserve">Składając ofertę w odpowiedzi na ogłoszenie o naborze Partnera spoza sektora finansów publicznych do projektu przygotowywanego w ramach konkursu nr: RPKP.10.02.03-IZ.00-04-255/19 realizowanym w ramach Regionalnego Programu Operacyjnego Województwa Kujawsko-Pomorskiego na lata 2014 – 2020, Oś Priorytetowa 10 Innowacyjna edukacja, Działanie 10.2. Kształcenie ogólne i zawodowe, Poddziałanie 10.2.3 Kształcenie Zawodowe, </w:t>
      </w:r>
    </w:p>
    <w:p w14:paraId="4DF56B6E" w14:textId="5FDD747A" w:rsidR="00D45810" w:rsidRPr="00D8721A" w:rsidRDefault="00D45810" w:rsidP="00D45810">
      <w:pPr>
        <w:spacing w:after="200" w:line="276" w:lineRule="auto"/>
        <w:jc w:val="center"/>
        <w:rPr>
          <w:rFonts w:eastAsia="Calibri"/>
          <w:lang w:eastAsia="en-US"/>
        </w:rPr>
      </w:pPr>
      <w:r w:rsidRPr="00D8721A">
        <w:rPr>
          <w:rFonts w:eastAsia="Calibri"/>
          <w:lang w:eastAsia="en-US"/>
        </w:rPr>
        <w:t>oświadczamy, że:</w:t>
      </w:r>
    </w:p>
    <w:p w14:paraId="5B273134" w14:textId="77777777" w:rsidR="00D45810" w:rsidRPr="00D8721A" w:rsidRDefault="00D45810" w:rsidP="00461F78">
      <w:pPr>
        <w:numPr>
          <w:ilvl w:val="0"/>
          <w:numId w:val="17"/>
        </w:numPr>
        <w:spacing w:after="120" w:line="276" w:lineRule="auto"/>
        <w:ind w:left="426" w:hanging="426"/>
        <w:jc w:val="both"/>
      </w:pPr>
      <w:r w:rsidRPr="00D8721A">
        <w:rPr>
          <w:iCs/>
          <w:bdr w:val="none" w:sz="0" w:space="0" w:color="auto" w:frame="1"/>
          <w:shd w:val="clear" w:color="auto" w:fill="FFFFFF"/>
        </w:rPr>
        <w:t xml:space="preserve">Nie podlegamy/nie podlegam wykluczeniu z możliwości otrzymania dofinansowania (o którym mowa w art. 207 ust. 4 ustawy z dnia 27 sierpnia 2009 r. o finansach publicznych) oraz zgodnie z art. 33 ust. 6 ustawy </w:t>
      </w:r>
      <w:r w:rsidRPr="00D8721A">
        <w:t xml:space="preserve">z dnia </w:t>
      </w:r>
      <w:r w:rsidRPr="00D8721A">
        <w:rPr>
          <w:iCs/>
          <w:bdr w:val="none" w:sz="0" w:space="0" w:color="auto" w:frame="1"/>
          <w:shd w:val="clear" w:color="auto" w:fill="FFFFFF"/>
        </w:rPr>
        <w:t xml:space="preserve">z 11 lipca 2014 r. </w:t>
      </w:r>
    </w:p>
    <w:p w14:paraId="0997745B" w14:textId="77777777" w:rsidR="00D45810" w:rsidRPr="00D8721A" w:rsidRDefault="00D45810" w:rsidP="00461F78">
      <w:pPr>
        <w:numPr>
          <w:ilvl w:val="0"/>
          <w:numId w:val="17"/>
        </w:numPr>
        <w:spacing w:after="120" w:line="276" w:lineRule="auto"/>
        <w:ind w:left="426" w:hanging="426"/>
        <w:jc w:val="both"/>
      </w:pPr>
      <w:r w:rsidRPr="00D8721A">
        <w:rPr>
          <w:iCs/>
          <w:bdr w:val="none" w:sz="0" w:space="0" w:color="auto" w:frame="1"/>
          <w:shd w:val="clear" w:color="auto" w:fill="FFFFFF"/>
        </w:rPr>
        <w:t xml:space="preserve">Nie jesteśmy powiązani/powiązany z Wnioskodawcą w rozumieniu Załącznika I do rozporządzenia Komisji (UE) nr 651/2014 z dnia 17 czerwca 2014 r. uznającego niektóre rodzaje pomocy za zgodne z rynkiem wewnętrznym w zastosowaniu art. 107 i 108 Traktatu (Dz. Urz. UE L 187 z dnia 26.06.2014 r.). </w:t>
      </w:r>
    </w:p>
    <w:p w14:paraId="12578015" w14:textId="77777777" w:rsidR="00D45810" w:rsidRPr="00D8721A" w:rsidRDefault="00D45810" w:rsidP="00461F78">
      <w:pPr>
        <w:numPr>
          <w:ilvl w:val="0"/>
          <w:numId w:val="17"/>
        </w:numPr>
        <w:spacing w:after="120" w:line="276" w:lineRule="auto"/>
        <w:ind w:left="426" w:hanging="426"/>
        <w:jc w:val="both"/>
      </w:pPr>
      <w:r w:rsidRPr="00D8721A">
        <w:t>Nie zalegamy/zalegam z opłaceniem składek wobec Zakładu Ubezpieczeń Społecznych lub Kasy Rolniczego Ubezpieczenia Społecznego.</w:t>
      </w:r>
    </w:p>
    <w:p w14:paraId="41D961DF" w14:textId="77777777" w:rsidR="00D45810" w:rsidRPr="00D8721A" w:rsidRDefault="00D45810" w:rsidP="00461F78">
      <w:pPr>
        <w:numPr>
          <w:ilvl w:val="0"/>
          <w:numId w:val="17"/>
        </w:numPr>
        <w:spacing w:after="120" w:line="276" w:lineRule="auto"/>
        <w:ind w:left="426" w:hanging="426"/>
        <w:jc w:val="both"/>
      </w:pPr>
      <w:r w:rsidRPr="00D8721A">
        <w:t>Nie zalegamy/zalegam z opłaceniem podatków i opłat wobec Urzędu Skarbowego.</w:t>
      </w:r>
    </w:p>
    <w:p w14:paraId="4B8C8359" w14:textId="23FFBBF2" w:rsidR="00D45810" w:rsidRPr="00D8721A" w:rsidRDefault="00AB1884" w:rsidP="00461F78">
      <w:pPr>
        <w:numPr>
          <w:ilvl w:val="0"/>
          <w:numId w:val="17"/>
        </w:numPr>
        <w:shd w:val="clear" w:color="auto" w:fill="FFFFFF"/>
        <w:spacing w:after="120" w:line="276" w:lineRule="auto"/>
        <w:ind w:left="426" w:hanging="426"/>
        <w:jc w:val="both"/>
      </w:pPr>
      <w:r>
        <w:t>Z</w:t>
      </w:r>
      <w:r w:rsidR="00D45810" w:rsidRPr="00D8721A">
        <w:t>godnie z załączonym wypisem z rejestru przedsiębiorców prowadzimy/prowadzę działalność gospodarczą minimum 5 lat przed złożeniem oferty.</w:t>
      </w:r>
    </w:p>
    <w:p w14:paraId="6897D747" w14:textId="77777777" w:rsidR="00D45810" w:rsidRPr="00D8721A" w:rsidRDefault="00D45810" w:rsidP="00461F78">
      <w:pPr>
        <w:numPr>
          <w:ilvl w:val="0"/>
          <w:numId w:val="17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D8721A">
        <w:t>Zapoznaliśmy się/zapoznałem z Regulaminem Konkursu.</w:t>
      </w:r>
    </w:p>
    <w:p w14:paraId="242AB8DA" w14:textId="77777777" w:rsidR="00D45810" w:rsidRPr="00D8721A" w:rsidRDefault="00D45810" w:rsidP="00461F78">
      <w:pPr>
        <w:numPr>
          <w:ilvl w:val="0"/>
          <w:numId w:val="17"/>
        </w:numPr>
        <w:spacing w:after="120" w:line="276" w:lineRule="auto"/>
        <w:ind w:left="426" w:hanging="426"/>
        <w:jc w:val="both"/>
      </w:pPr>
      <w:r w:rsidRPr="00D8721A">
        <w:t>Przystępujemy do wspólnej pracy przy konstruowaniu wniosku o dofinansowanie projektu w wymiarze niezbędnym do przygotowania wniosku aplikacyjnego.</w:t>
      </w:r>
    </w:p>
    <w:p w14:paraId="160258EB" w14:textId="2A1143A7" w:rsidR="00D45810" w:rsidRPr="00D8721A" w:rsidRDefault="00AB1884" w:rsidP="00461F78">
      <w:pPr>
        <w:numPr>
          <w:ilvl w:val="0"/>
          <w:numId w:val="17"/>
        </w:numPr>
        <w:spacing w:after="120" w:line="276" w:lineRule="auto"/>
        <w:ind w:left="426" w:hanging="426"/>
        <w:jc w:val="both"/>
      </w:pPr>
      <w:r>
        <w:t>N</w:t>
      </w:r>
      <w:r w:rsidR="00D45810" w:rsidRPr="00D8721A">
        <w:t>ie jesteśmy powiązani z innymi podmiotami w rozumieniu załącznika 1 do rozporządzenia Komisji (UE) nr 651/2014 z dnia 17 czerwca 2014 r. uznającego niektóre rodzaje pomocy za zgodne z rynkiem wewnętrznym w zastosowaniu art. 107 i 108 Traktatu (Dz. Urz. EU L 187 Z 26.06.2014, str. 1).</w:t>
      </w:r>
    </w:p>
    <w:p w14:paraId="7319DB0D" w14:textId="77777777" w:rsidR="00D45810" w:rsidRPr="00D8721A" w:rsidRDefault="00D45810" w:rsidP="00461F78">
      <w:pPr>
        <w:numPr>
          <w:ilvl w:val="0"/>
          <w:numId w:val="17"/>
        </w:numPr>
        <w:spacing w:after="120" w:line="276" w:lineRule="auto"/>
        <w:ind w:left="426" w:hanging="426"/>
        <w:jc w:val="both"/>
      </w:pPr>
      <w:r w:rsidRPr="00D8721A">
        <w:t>Jesteśmy gotowi do wniesienia potencjalnego wkładu własnego finansowego lub niefinansowego, technicznego bądź kadrowego.</w:t>
      </w:r>
      <w:bookmarkStart w:id="1" w:name="_GoBack"/>
      <w:bookmarkEnd w:id="1"/>
    </w:p>
    <w:p w14:paraId="2ADF955D" w14:textId="77777777" w:rsidR="000E0A35" w:rsidRPr="00D8721A" w:rsidRDefault="000E0A35" w:rsidP="000E0A35">
      <w:pPr>
        <w:widowControl w:val="0"/>
        <w:autoSpaceDE w:val="0"/>
        <w:autoSpaceDN w:val="0"/>
        <w:spacing w:line="276" w:lineRule="auto"/>
        <w:jc w:val="both"/>
        <w:rPr>
          <w:lang w:eastAsia="en-US"/>
        </w:rPr>
      </w:pPr>
    </w:p>
    <w:p w14:paraId="5E71CEC0" w14:textId="77777777" w:rsidR="000E0A35" w:rsidRPr="00D8721A" w:rsidRDefault="000E0A35" w:rsidP="000E0A35">
      <w:pPr>
        <w:widowControl w:val="0"/>
        <w:autoSpaceDE w:val="0"/>
        <w:autoSpaceDN w:val="0"/>
        <w:spacing w:line="276" w:lineRule="auto"/>
        <w:jc w:val="both"/>
        <w:rPr>
          <w:lang w:eastAsia="en-US"/>
        </w:rPr>
      </w:pPr>
      <w:r w:rsidRPr="00D8721A">
        <w:rPr>
          <w:lang w:eastAsia="en-US"/>
        </w:rPr>
        <w:t xml:space="preserve">...................................................  </w:t>
      </w:r>
      <w:r w:rsidRPr="00D8721A">
        <w:rPr>
          <w:lang w:eastAsia="en-US"/>
        </w:rPr>
        <w:tab/>
      </w:r>
      <w:r w:rsidRPr="00D8721A">
        <w:rPr>
          <w:lang w:eastAsia="en-US"/>
        </w:rPr>
        <w:tab/>
      </w:r>
      <w:r w:rsidRPr="00D8721A">
        <w:rPr>
          <w:lang w:eastAsia="en-US"/>
        </w:rPr>
        <w:tab/>
        <w:t xml:space="preserve">   ............................................................</w:t>
      </w:r>
    </w:p>
    <w:p w14:paraId="297FF70F" w14:textId="76D84D97" w:rsidR="002B5537" w:rsidRPr="006914FA" w:rsidRDefault="000E0A35" w:rsidP="006914FA">
      <w:pPr>
        <w:widowControl w:val="0"/>
        <w:autoSpaceDE w:val="0"/>
        <w:autoSpaceDN w:val="0"/>
        <w:spacing w:line="276" w:lineRule="auto"/>
        <w:jc w:val="both"/>
        <w:rPr>
          <w:rStyle w:val="Pogrubienie"/>
          <w:b w:val="0"/>
          <w:bCs w:val="0"/>
          <w:sz w:val="20"/>
          <w:szCs w:val="20"/>
          <w:lang w:eastAsia="en-US"/>
        </w:rPr>
      </w:pPr>
      <w:r w:rsidRPr="00D8721A">
        <w:rPr>
          <w:sz w:val="20"/>
          <w:szCs w:val="20"/>
          <w:lang w:eastAsia="en-US"/>
        </w:rPr>
        <w:t xml:space="preserve">      Pieczęć podmiotu </w:t>
      </w:r>
      <w:r w:rsidRPr="00D8721A">
        <w:rPr>
          <w:sz w:val="20"/>
          <w:szCs w:val="20"/>
          <w:lang w:eastAsia="en-US"/>
        </w:rPr>
        <w:tab/>
      </w:r>
      <w:r w:rsidRPr="00D8721A">
        <w:rPr>
          <w:sz w:val="20"/>
          <w:szCs w:val="20"/>
          <w:lang w:eastAsia="en-US"/>
        </w:rPr>
        <w:tab/>
      </w:r>
      <w:r w:rsidRPr="00D8721A">
        <w:rPr>
          <w:sz w:val="20"/>
          <w:szCs w:val="20"/>
          <w:lang w:eastAsia="en-US"/>
        </w:rPr>
        <w:tab/>
      </w:r>
      <w:r w:rsidRPr="00D8721A">
        <w:rPr>
          <w:sz w:val="20"/>
          <w:szCs w:val="20"/>
          <w:lang w:eastAsia="en-US"/>
        </w:rPr>
        <w:tab/>
        <w:t xml:space="preserve"> </w:t>
      </w:r>
      <w:r w:rsidR="00DA6026" w:rsidRPr="00D8721A">
        <w:rPr>
          <w:sz w:val="20"/>
          <w:szCs w:val="20"/>
          <w:lang w:eastAsia="en-US"/>
        </w:rPr>
        <w:t xml:space="preserve">                    </w:t>
      </w:r>
      <w:r w:rsidRPr="00D8721A">
        <w:rPr>
          <w:sz w:val="20"/>
          <w:szCs w:val="20"/>
          <w:lang w:eastAsia="en-US"/>
        </w:rPr>
        <w:t xml:space="preserve">    Data i podpis osób upoważnionych</w:t>
      </w:r>
    </w:p>
    <w:sectPr w:rsidR="002B5537" w:rsidRPr="006914FA" w:rsidSect="00B17646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92097" w14:textId="77777777" w:rsidR="002834C4" w:rsidRDefault="002834C4" w:rsidP="00C7372E">
      <w:r>
        <w:separator/>
      </w:r>
    </w:p>
  </w:endnote>
  <w:endnote w:type="continuationSeparator" w:id="0">
    <w:p w14:paraId="6E636A29" w14:textId="77777777" w:rsidR="002834C4" w:rsidRDefault="002834C4" w:rsidP="00C7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17739" w14:textId="77777777" w:rsidR="002834C4" w:rsidRDefault="002834C4" w:rsidP="00C7372E">
      <w:r>
        <w:separator/>
      </w:r>
    </w:p>
  </w:footnote>
  <w:footnote w:type="continuationSeparator" w:id="0">
    <w:p w14:paraId="79498649" w14:textId="77777777" w:rsidR="002834C4" w:rsidRDefault="002834C4" w:rsidP="00C73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6B3"/>
    <w:multiLevelType w:val="hybridMultilevel"/>
    <w:tmpl w:val="E438D820"/>
    <w:lvl w:ilvl="0" w:tplc="B4A802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6BCE"/>
    <w:multiLevelType w:val="hybridMultilevel"/>
    <w:tmpl w:val="3BE417E2"/>
    <w:lvl w:ilvl="0" w:tplc="27682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72B1"/>
    <w:multiLevelType w:val="hybridMultilevel"/>
    <w:tmpl w:val="7C0676FA"/>
    <w:lvl w:ilvl="0" w:tplc="0DDAA5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56A4F"/>
    <w:multiLevelType w:val="hybridMultilevel"/>
    <w:tmpl w:val="D4E9933F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1977D50"/>
    <w:multiLevelType w:val="hybridMultilevel"/>
    <w:tmpl w:val="18B43416"/>
    <w:lvl w:ilvl="0" w:tplc="A7D6474A">
      <w:start w:val="1"/>
      <w:numFmt w:val="decimal"/>
      <w:lvlText w:val="%1."/>
      <w:lvlJc w:val="left"/>
      <w:pPr>
        <w:ind w:left="371" w:hanging="233"/>
      </w:pPr>
      <w:rPr>
        <w:b/>
        <w:color w:val="3D3D3D"/>
        <w:w w:val="104"/>
        <w:sz w:val="22"/>
        <w:szCs w:val="22"/>
      </w:rPr>
    </w:lvl>
    <w:lvl w:ilvl="1" w:tplc="AB5C8C4A">
      <w:numFmt w:val="bullet"/>
      <w:lvlText w:val="•"/>
      <w:lvlJc w:val="left"/>
      <w:pPr>
        <w:ind w:left="1406" w:hanging="233"/>
      </w:pPr>
    </w:lvl>
    <w:lvl w:ilvl="2" w:tplc="8266E880">
      <w:numFmt w:val="bullet"/>
      <w:lvlText w:val="•"/>
      <w:lvlJc w:val="left"/>
      <w:pPr>
        <w:ind w:left="2432" w:hanging="233"/>
      </w:pPr>
    </w:lvl>
    <w:lvl w:ilvl="3" w:tplc="187E0210">
      <w:numFmt w:val="bullet"/>
      <w:lvlText w:val="•"/>
      <w:lvlJc w:val="left"/>
      <w:pPr>
        <w:ind w:left="3458" w:hanging="233"/>
      </w:pPr>
    </w:lvl>
    <w:lvl w:ilvl="4" w:tplc="5EAA2BF0">
      <w:numFmt w:val="bullet"/>
      <w:lvlText w:val="•"/>
      <w:lvlJc w:val="left"/>
      <w:pPr>
        <w:ind w:left="4484" w:hanging="233"/>
      </w:pPr>
    </w:lvl>
    <w:lvl w:ilvl="5" w:tplc="00F89660">
      <w:numFmt w:val="bullet"/>
      <w:lvlText w:val="•"/>
      <w:lvlJc w:val="left"/>
      <w:pPr>
        <w:ind w:left="5510" w:hanging="233"/>
      </w:pPr>
    </w:lvl>
    <w:lvl w:ilvl="6" w:tplc="72A80D3A">
      <w:numFmt w:val="bullet"/>
      <w:lvlText w:val="•"/>
      <w:lvlJc w:val="left"/>
      <w:pPr>
        <w:ind w:left="6536" w:hanging="233"/>
      </w:pPr>
    </w:lvl>
    <w:lvl w:ilvl="7" w:tplc="A7B8C0D8">
      <w:numFmt w:val="bullet"/>
      <w:lvlText w:val="•"/>
      <w:lvlJc w:val="left"/>
      <w:pPr>
        <w:ind w:left="7562" w:hanging="233"/>
      </w:pPr>
    </w:lvl>
    <w:lvl w:ilvl="8" w:tplc="B9F2E76E">
      <w:numFmt w:val="bullet"/>
      <w:lvlText w:val="•"/>
      <w:lvlJc w:val="left"/>
      <w:pPr>
        <w:ind w:left="8588" w:hanging="233"/>
      </w:pPr>
    </w:lvl>
  </w:abstractNum>
  <w:abstractNum w:abstractNumId="5" w15:restartNumberingAfterBreak="0">
    <w:nsid w:val="17432C5A"/>
    <w:multiLevelType w:val="hybridMultilevel"/>
    <w:tmpl w:val="744AB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711A8"/>
    <w:multiLevelType w:val="hybridMultilevel"/>
    <w:tmpl w:val="3676A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A598F"/>
    <w:multiLevelType w:val="hybridMultilevel"/>
    <w:tmpl w:val="17B4B1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4D7F6E"/>
    <w:multiLevelType w:val="hybridMultilevel"/>
    <w:tmpl w:val="FBB4B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07CDB"/>
    <w:multiLevelType w:val="hybridMultilevel"/>
    <w:tmpl w:val="513039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743EA"/>
    <w:multiLevelType w:val="hybridMultilevel"/>
    <w:tmpl w:val="63B6B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9591D"/>
    <w:multiLevelType w:val="hybridMultilevel"/>
    <w:tmpl w:val="17C8B5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7422C8BE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B45235"/>
    <w:multiLevelType w:val="hybridMultilevel"/>
    <w:tmpl w:val="0D107F42"/>
    <w:lvl w:ilvl="0" w:tplc="27682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74EBE"/>
    <w:multiLevelType w:val="hybridMultilevel"/>
    <w:tmpl w:val="2C2E41C2"/>
    <w:lvl w:ilvl="0" w:tplc="27682D6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9D9517C"/>
    <w:multiLevelType w:val="hybridMultilevel"/>
    <w:tmpl w:val="8CC28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73574"/>
    <w:multiLevelType w:val="hybridMultilevel"/>
    <w:tmpl w:val="B52C0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C4670"/>
    <w:multiLevelType w:val="hybridMultilevel"/>
    <w:tmpl w:val="D9FE9654"/>
    <w:lvl w:ilvl="0" w:tplc="27682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50B6B"/>
    <w:multiLevelType w:val="hybridMultilevel"/>
    <w:tmpl w:val="5A9226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E751F"/>
    <w:multiLevelType w:val="hybridMultilevel"/>
    <w:tmpl w:val="CCD24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10"/>
  </w:num>
  <w:num w:numId="10">
    <w:abstractNumId w:val="17"/>
  </w:num>
  <w:num w:numId="11">
    <w:abstractNumId w:val="6"/>
  </w:num>
  <w:num w:numId="12">
    <w:abstractNumId w:val="9"/>
  </w:num>
  <w:num w:numId="13">
    <w:abstractNumId w:val="15"/>
  </w:num>
  <w:num w:numId="14">
    <w:abstractNumId w:val="2"/>
  </w:num>
  <w:num w:numId="15">
    <w:abstractNumId w:val="18"/>
  </w:num>
  <w:num w:numId="16">
    <w:abstractNumId w:val="8"/>
  </w:num>
  <w:num w:numId="17">
    <w:abstractNumId w:val="16"/>
  </w:num>
  <w:num w:numId="18">
    <w:abstractNumId w:val="1"/>
  </w:num>
  <w:num w:numId="19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53"/>
    <w:rsid w:val="00020427"/>
    <w:rsid w:val="00026253"/>
    <w:rsid w:val="00031E40"/>
    <w:rsid w:val="00032A45"/>
    <w:rsid w:val="00037C72"/>
    <w:rsid w:val="00055F0A"/>
    <w:rsid w:val="00062FFA"/>
    <w:rsid w:val="00063E09"/>
    <w:rsid w:val="000941E1"/>
    <w:rsid w:val="000A26FE"/>
    <w:rsid w:val="000A5806"/>
    <w:rsid w:val="000E0A35"/>
    <w:rsid w:val="000F1EB7"/>
    <w:rsid w:val="000F420E"/>
    <w:rsid w:val="000F77CC"/>
    <w:rsid w:val="0011664A"/>
    <w:rsid w:val="00125F53"/>
    <w:rsid w:val="00137DB3"/>
    <w:rsid w:val="0014393F"/>
    <w:rsid w:val="001656E0"/>
    <w:rsid w:val="001807AB"/>
    <w:rsid w:val="00180974"/>
    <w:rsid w:val="001C4A4A"/>
    <w:rsid w:val="001D647A"/>
    <w:rsid w:val="0022685B"/>
    <w:rsid w:val="00227EE5"/>
    <w:rsid w:val="00244C16"/>
    <w:rsid w:val="0027455B"/>
    <w:rsid w:val="00274C48"/>
    <w:rsid w:val="002770AA"/>
    <w:rsid w:val="002834C4"/>
    <w:rsid w:val="002A395E"/>
    <w:rsid w:val="002B5537"/>
    <w:rsid w:val="002B63D4"/>
    <w:rsid w:val="002B66CE"/>
    <w:rsid w:val="002D1698"/>
    <w:rsid w:val="00316A9B"/>
    <w:rsid w:val="00317DD7"/>
    <w:rsid w:val="003662DE"/>
    <w:rsid w:val="003810EA"/>
    <w:rsid w:val="003A5631"/>
    <w:rsid w:val="003A6711"/>
    <w:rsid w:val="003C2785"/>
    <w:rsid w:val="003D67A4"/>
    <w:rsid w:val="00407946"/>
    <w:rsid w:val="0043131C"/>
    <w:rsid w:val="004377BF"/>
    <w:rsid w:val="004401C3"/>
    <w:rsid w:val="00461F78"/>
    <w:rsid w:val="00466BCD"/>
    <w:rsid w:val="00474916"/>
    <w:rsid w:val="00480A91"/>
    <w:rsid w:val="00490157"/>
    <w:rsid w:val="00492313"/>
    <w:rsid w:val="0049352B"/>
    <w:rsid w:val="004948D9"/>
    <w:rsid w:val="004A13BB"/>
    <w:rsid w:val="004C3567"/>
    <w:rsid w:val="004F3C32"/>
    <w:rsid w:val="005015CF"/>
    <w:rsid w:val="00514E77"/>
    <w:rsid w:val="0053142F"/>
    <w:rsid w:val="00537C91"/>
    <w:rsid w:val="00540ED5"/>
    <w:rsid w:val="00554833"/>
    <w:rsid w:val="00567370"/>
    <w:rsid w:val="005711B6"/>
    <w:rsid w:val="00595085"/>
    <w:rsid w:val="005B2803"/>
    <w:rsid w:val="005D1711"/>
    <w:rsid w:val="005E3320"/>
    <w:rsid w:val="005F6BB6"/>
    <w:rsid w:val="00603D4F"/>
    <w:rsid w:val="006103F3"/>
    <w:rsid w:val="00615879"/>
    <w:rsid w:val="00622EFB"/>
    <w:rsid w:val="00624FD6"/>
    <w:rsid w:val="006250A2"/>
    <w:rsid w:val="00633C21"/>
    <w:rsid w:val="006914FA"/>
    <w:rsid w:val="006F7D72"/>
    <w:rsid w:val="0070162D"/>
    <w:rsid w:val="00712287"/>
    <w:rsid w:val="00716F9C"/>
    <w:rsid w:val="0072628C"/>
    <w:rsid w:val="00754CEB"/>
    <w:rsid w:val="007B4332"/>
    <w:rsid w:val="007B4ED8"/>
    <w:rsid w:val="007B55C0"/>
    <w:rsid w:val="007D01A1"/>
    <w:rsid w:val="007D5E2D"/>
    <w:rsid w:val="007D7276"/>
    <w:rsid w:val="008030CA"/>
    <w:rsid w:val="0081269E"/>
    <w:rsid w:val="00814D93"/>
    <w:rsid w:val="00835F22"/>
    <w:rsid w:val="0085604F"/>
    <w:rsid w:val="00882232"/>
    <w:rsid w:val="008C1B65"/>
    <w:rsid w:val="008D46E9"/>
    <w:rsid w:val="008F173B"/>
    <w:rsid w:val="00904135"/>
    <w:rsid w:val="00915C9A"/>
    <w:rsid w:val="00957BE4"/>
    <w:rsid w:val="009D22BD"/>
    <w:rsid w:val="009E2160"/>
    <w:rsid w:val="009E4B18"/>
    <w:rsid w:val="00A121F1"/>
    <w:rsid w:val="00A43E57"/>
    <w:rsid w:val="00A55478"/>
    <w:rsid w:val="00A71319"/>
    <w:rsid w:val="00AB1884"/>
    <w:rsid w:val="00AB6219"/>
    <w:rsid w:val="00AC0AB5"/>
    <w:rsid w:val="00AD76A7"/>
    <w:rsid w:val="00AE5ACF"/>
    <w:rsid w:val="00AE713B"/>
    <w:rsid w:val="00B00C4A"/>
    <w:rsid w:val="00B17646"/>
    <w:rsid w:val="00B40300"/>
    <w:rsid w:val="00B44F4E"/>
    <w:rsid w:val="00B72B96"/>
    <w:rsid w:val="00B761B4"/>
    <w:rsid w:val="00B80D0C"/>
    <w:rsid w:val="00B8346C"/>
    <w:rsid w:val="00B83846"/>
    <w:rsid w:val="00BA110C"/>
    <w:rsid w:val="00BB39D0"/>
    <w:rsid w:val="00BB5CA1"/>
    <w:rsid w:val="00BE1353"/>
    <w:rsid w:val="00C16577"/>
    <w:rsid w:val="00C22C3A"/>
    <w:rsid w:val="00C30646"/>
    <w:rsid w:val="00C34A18"/>
    <w:rsid w:val="00C55543"/>
    <w:rsid w:val="00C7372E"/>
    <w:rsid w:val="00C81E29"/>
    <w:rsid w:val="00CB26E6"/>
    <w:rsid w:val="00CC7038"/>
    <w:rsid w:val="00CF7F77"/>
    <w:rsid w:val="00D04198"/>
    <w:rsid w:val="00D20017"/>
    <w:rsid w:val="00D368B6"/>
    <w:rsid w:val="00D40AF0"/>
    <w:rsid w:val="00D45810"/>
    <w:rsid w:val="00D83F20"/>
    <w:rsid w:val="00D8721A"/>
    <w:rsid w:val="00DA6026"/>
    <w:rsid w:val="00DA7BC9"/>
    <w:rsid w:val="00DB4225"/>
    <w:rsid w:val="00DC0B3B"/>
    <w:rsid w:val="00DD4F03"/>
    <w:rsid w:val="00DF5CA9"/>
    <w:rsid w:val="00E36E71"/>
    <w:rsid w:val="00E642E2"/>
    <w:rsid w:val="00E855E5"/>
    <w:rsid w:val="00EB2A8A"/>
    <w:rsid w:val="00EC7065"/>
    <w:rsid w:val="00ED4E83"/>
    <w:rsid w:val="00EE1CB5"/>
    <w:rsid w:val="00EE35FA"/>
    <w:rsid w:val="00EF32F7"/>
    <w:rsid w:val="00F0570D"/>
    <w:rsid w:val="00F249E5"/>
    <w:rsid w:val="00F44768"/>
    <w:rsid w:val="00F519ED"/>
    <w:rsid w:val="00F53625"/>
    <w:rsid w:val="00F53F7A"/>
    <w:rsid w:val="00F55226"/>
    <w:rsid w:val="00F83669"/>
    <w:rsid w:val="00F86215"/>
    <w:rsid w:val="00FB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B773C"/>
  <w15:chartTrackingRefBased/>
  <w15:docId w15:val="{3F27F117-C055-4F82-B45F-751151AC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015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0570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0570D"/>
    <w:rPr>
      <w:b/>
      <w:bCs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C7372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C7372E"/>
  </w:style>
  <w:style w:type="character" w:styleId="Odwoanieprzypisudolnego">
    <w:name w:val="footnote reference"/>
    <w:semiHidden/>
    <w:rsid w:val="00C737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71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66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64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A13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66B41-A9B3-4B64-86F8-D901DACB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305</Words>
  <Characters>2173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Szydłowska</dc:creator>
  <cp:keywords/>
  <dc:description/>
  <cp:lastModifiedBy>Monika Milczarek</cp:lastModifiedBy>
  <cp:revision>6</cp:revision>
  <cp:lastPrinted>2019-03-14T11:01:00Z</cp:lastPrinted>
  <dcterms:created xsi:type="dcterms:W3CDTF">2019-03-14T09:52:00Z</dcterms:created>
  <dcterms:modified xsi:type="dcterms:W3CDTF">2019-03-15T08:57:00Z</dcterms:modified>
</cp:coreProperties>
</file>